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E31432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 xml:space="preserve">ALLEGATO </w:t>
      </w:r>
      <w:r w:rsidR="002A4B68" w:rsidRPr="00E31432">
        <w:rPr>
          <w:rFonts w:ascii="Calibri" w:hAnsi="Calibri"/>
          <w:sz w:val="22"/>
          <w:szCs w:val="22"/>
        </w:rPr>
        <w:t>C</w:t>
      </w:r>
    </w:p>
    <w:p w:rsidR="006C0583" w:rsidRPr="003E73C8" w:rsidRDefault="006C0583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6C0583" w:rsidRPr="003E73C8" w:rsidRDefault="00295870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  <w:r w:rsidRPr="00295870">
        <w:rPr>
          <w:rFonts w:ascii="Calibri" w:hAnsi="Calibri"/>
          <w:noProof/>
          <w:sz w:val="22"/>
          <w:szCs w:val="22"/>
          <w:highlight w:val="lightGray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1D5E62" w:rsidRDefault="0041220D" w:rsidP="00A0210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E62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3E73C8" w:rsidRDefault="006C0583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6C0583" w:rsidRPr="003E73C8" w:rsidRDefault="006C0583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6C0583" w:rsidRPr="003E73C8" w:rsidRDefault="006C0583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946E51" w:rsidRPr="00E31432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OFFERTA ECONOMICA</w:t>
      </w:r>
    </w:p>
    <w:p w:rsidR="00044C95" w:rsidRPr="003E73C8" w:rsidRDefault="00044C95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946E51" w:rsidRPr="003E73C8" w:rsidRDefault="00946E51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3E73C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3E73C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3E73C8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3E73C8" w:rsidRDefault="00E31432" w:rsidP="0057284C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highlight w:val="lightGray"/>
              </w:rPr>
            </w:pPr>
            <w:r w:rsidRPr="00C737B1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GARA A PROCEDURA </w:t>
            </w:r>
            <w:r w:rsidRPr="00C737B1">
              <w:rPr>
                <w:rFonts w:asciiTheme="minorHAnsi" w:hAnsiTheme="minorHAnsi"/>
                <w:b/>
                <w:sz w:val="22"/>
                <w:szCs w:val="22"/>
              </w:rPr>
              <w:t>APERTA PER L’AFFIDAMENTO IN</w:t>
            </w:r>
            <w:r w:rsidRPr="00C737B1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 </w:t>
            </w:r>
            <w:r w:rsidRPr="00C737B1">
              <w:rPr>
                <w:rFonts w:asciiTheme="minorHAnsi" w:hAnsiTheme="minorHAnsi"/>
                <w:b/>
                <w:sz w:val="22"/>
                <w:szCs w:val="22"/>
              </w:rPr>
              <w:t xml:space="preserve">CONCESSIONE DEL SERVIZIO </w:t>
            </w:r>
            <w:proofErr w:type="spellStart"/>
            <w:r w:rsidRPr="00C737B1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C737B1">
              <w:rPr>
                <w:rFonts w:asciiTheme="minorHAnsi" w:hAnsiTheme="minorHAnsi"/>
                <w:b/>
                <w:sz w:val="22"/>
                <w:szCs w:val="22"/>
              </w:rPr>
              <w:t xml:space="preserve"> ASILO NIDO</w:t>
            </w:r>
            <w:r w:rsidRPr="00C737B1">
              <w:rPr>
                <w:rFonts w:asciiTheme="minorHAnsi" w:hAnsiTheme="minorHAnsi"/>
                <w:b/>
                <w:spacing w:val="-9"/>
                <w:sz w:val="22"/>
                <w:szCs w:val="22"/>
              </w:rPr>
              <w:t xml:space="preserve"> </w:t>
            </w:r>
            <w:r w:rsidRPr="00C737B1">
              <w:rPr>
                <w:rFonts w:asciiTheme="minorHAnsi" w:hAnsiTheme="minorHAnsi"/>
                <w:b/>
                <w:sz w:val="22"/>
                <w:szCs w:val="22"/>
              </w:rPr>
              <w:t>COMUNALE DAL 1.09.2019 AL 31.08.2024</w:t>
            </w:r>
            <w:r w:rsidR="0036147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6147C" w:rsidRPr="0036147C">
              <w:rPr>
                <w:rFonts w:asciiTheme="minorHAnsi" w:hAnsiTheme="minorHAnsi"/>
                <w:b/>
                <w:sz w:val="22"/>
                <w:szCs w:val="22"/>
              </w:rPr>
              <w:t>CIG: 794629848D</w:t>
            </w:r>
          </w:p>
        </w:tc>
      </w:tr>
    </w:tbl>
    <w:p w:rsidR="006C0583" w:rsidRPr="003E73C8" w:rsidRDefault="006C0583" w:rsidP="00792B3B">
      <w:pPr>
        <w:pStyle w:val="Corpodeltesto"/>
        <w:rPr>
          <w:rFonts w:ascii="Calibri" w:hAnsi="Calibri"/>
          <w:sz w:val="22"/>
          <w:szCs w:val="22"/>
          <w:highlight w:val="lightGray"/>
        </w:rPr>
      </w:pP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E31432">
        <w:rPr>
          <w:rFonts w:ascii="Calibri" w:hAnsi="Calibri"/>
          <w:i/>
          <w:spacing w:val="-3"/>
          <w:sz w:val="22"/>
          <w:szCs w:val="22"/>
        </w:rPr>
        <w:t>(cognome)</w:t>
      </w:r>
      <w:r w:rsidRPr="00E31432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</w:t>
      </w:r>
      <w:r w:rsidR="007209E3" w:rsidRPr="00E31432">
        <w:rPr>
          <w:rFonts w:ascii="Calibri" w:hAnsi="Calibri"/>
          <w:spacing w:val="-3"/>
          <w:sz w:val="22"/>
          <w:szCs w:val="22"/>
        </w:rPr>
        <w:t>___</w:t>
      </w:r>
      <w:r w:rsidRPr="00E31432">
        <w:rPr>
          <w:rFonts w:ascii="Calibri" w:hAnsi="Calibri"/>
          <w:spacing w:val="-3"/>
          <w:sz w:val="22"/>
          <w:szCs w:val="22"/>
        </w:rPr>
        <w:t xml:space="preserve"> </w:t>
      </w:r>
      <w:r w:rsidRPr="00E31432">
        <w:rPr>
          <w:rFonts w:ascii="Calibri" w:hAnsi="Calibri"/>
          <w:i/>
          <w:spacing w:val="-3"/>
          <w:sz w:val="22"/>
          <w:szCs w:val="22"/>
        </w:rPr>
        <w:t>(nome)</w:t>
      </w:r>
      <w:r w:rsidRPr="00E31432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E31432">
        <w:rPr>
          <w:rFonts w:ascii="Calibri" w:hAnsi="Calibri"/>
          <w:spacing w:val="-3"/>
          <w:sz w:val="22"/>
          <w:szCs w:val="22"/>
        </w:rPr>
        <w:t>_</w:t>
      </w:r>
      <w:r w:rsidRPr="00E31432">
        <w:rPr>
          <w:rFonts w:ascii="Calibri" w:hAnsi="Calibri"/>
          <w:spacing w:val="-3"/>
          <w:sz w:val="22"/>
          <w:szCs w:val="22"/>
        </w:rPr>
        <w:t>______</w:t>
      </w:r>
      <w:r w:rsidR="00A0210E" w:rsidRPr="00E31432">
        <w:rPr>
          <w:rFonts w:ascii="Calibri" w:hAnsi="Calibri"/>
          <w:spacing w:val="-3"/>
          <w:sz w:val="22"/>
          <w:szCs w:val="22"/>
        </w:rPr>
        <w:t>___</w:t>
      </w:r>
      <w:r w:rsidR="00792B3B" w:rsidRPr="00E31432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</w:t>
      </w:r>
      <w:r w:rsidRPr="00E31432">
        <w:rPr>
          <w:rFonts w:ascii="Calibri" w:hAnsi="Calibri"/>
          <w:spacing w:val="-3"/>
          <w:sz w:val="22"/>
          <w:szCs w:val="22"/>
        </w:rPr>
        <w:t>_______</w:t>
      </w:r>
      <w:r w:rsidR="00792B3B" w:rsidRPr="00E31432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__________________</w:t>
      </w:r>
      <w:r w:rsidRPr="00E31432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E31432">
        <w:rPr>
          <w:rFonts w:ascii="Calibri" w:hAnsi="Calibri"/>
          <w:spacing w:val="-3"/>
          <w:sz w:val="22"/>
          <w:szCs w:val="22"/>
        </w:rPr>
        <w:t>__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______________________</w:t>
      </w:r>
      <w:r w:rsidRPr="00E31432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E31432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E31432">
        <w:rPr>
          <w:rFonts w:ascii="Calibri" w:hAnsi="Calibri"/>
          <w:spacing w:val="-3"/>
          <w:sz w:val="22"/>
          <w:szCs w:val="22"/>
        </w:rPr>
        <w:t>_</w:t>
      </w:r>
      <w:r w:rsidRPr="00E31432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con sede a 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</w:t>
      </w:r>
      <w:r w:rsidRPr="00E31432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E31432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E31432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E31432">
        <w:rPr>
          <w:rFonts w:ascii="Calibri" w:hAnsi="Calibri"/>
          <w:spacing w:val="-3"/>
          <w:sz w:val="22"/>
          <w:szCs w:val="22"/>
        </w:rPr>
        <w:t>______________</w:t>
      </w:r>
      <w:r w:rsidR="00792B3B" w:rsidRPr="00E31432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E31432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E31432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E31432">
        <w:rPr>
          <w:rFonts w:ascii="Calibri" w:hAnsi="Calibri"/>
          <w:spacing w:val="-3"/>
          <w:sz w:val="22"/>
          <w:szCs w:val="22"/>
        </w:rPr>
        <w:t>______</w:t>
      </w:r>
      <w:r w:rsidRPr="00E31432">
        <w:rPr>
          <w:rFonts w:ascii="Calibri" w:hAnsi="Calibri"/>
          <w:spacing w:val="-3"/>
          <w:sz w:val="22"/>
          <w:szCs w:val="22"/>
        </w:rPr>
        <w:t>_______</w:t>
      </w:r>
      <w:r w:rsidR="00A0210E" w:rsidRPr="00E31432">
        <w:rPr>
          <w:rFonts w:ascii="Calibri" w:hAnsi="Calibri"/>
          <w:spacing w:val="-3"/>
          <w:sz w:val="22"/>
          <w:szCs w:val="22"/>
        </w:rPr>
        <w:t>_____________________</w:t>
      </w:r>
      <w:r w:rsidRPr="00E31432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E31432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E31432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E31432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E31432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E31432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E31432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E31432">
        <w:rPr>
          <w:rFonts w:ascii="Calibri" w:hAnsi="Calibri"/>
          <w:bCs/>
          <w:sz w:val="22"/>
          <w:szCs w:val="22"/>
        </w:rPr>
        <w:t>[   ]</w:t>
      </w:r>
      <w:r w:rsidR="00BF34E8" w:rsidRPr="00E31432">
        <w:rPr>
          <w:rFonts w:ascii="Calibri" w:hAnsi="Calibri"/>
          <w:bCs/>
          <w:sz w:val="22"/>
          <w:szCs w:val="22"/>
        </w:rPr>
        <w:t xml:space="preserve"> </w:t>
      </w:r>
      <w:r w:rsidR="00BF34E8" w:rsidRPr="00E31432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E31432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E31432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E31432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E31432">
        <w:rPr>
          <w:rFonts w:ascii="Calibri" w:hAnsi="Calibri"/>
          <w:bCs/>
          <w:sz w:val="22"/>
          <w:szCs w:val="22"/>
        </w:rPr>
        <w:t>[   ]</w:t>
      </w:r>
      <w:r w:rsidR="00CE339B" w:rsidRPr="00E31432">
        <w:rPr>
          <w:rFonts w:ascii="Calibri" w:hAnsi="Calibri"/>
          <w:bCs/>
          <w:sz w:val="22"/>
          <w:szCs w:val="22"/>
        </w:rPr>
        <w:t xml:space="preserve"> </w:t>
      </w:r>
      <w:r w:rsidR="00BF34E8" w:rsidRPr="00E31432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E31432">
        <w:rPr>
          <w:rFonts w:ascii="Calibri" w:hAnsi="Calibri"/>
          <w:bCs/>
          <w:sz w:val="22"/>
          <w:szCs w:val="22"/>
        </w:rPr>
        <w:t xml:space="preserve">di un </w:t>
      </w:r>
      <w:r w:rsidR="00A50BE2" w:rsidRPr="00E31432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E31432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E31432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E31432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E31432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E31432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E31432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E31432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E31432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E31432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E31432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E31432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E31432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E31432">
        <w:rPr>
          <w:rFonts w:ascii="Calibri" w:eastAsia="TrebuchetMS-Bold" w:hAnsi="Calibri"/>
          <w:iCs/>
          <w:sz w:val="22"/>
          <w:szCs w:val="22"/>
        </w:rPr>
        <w:t>mandataria</w:t>
      </w:r>
      <w:r w:rsidRPr="00E31432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E31432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E31432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E31432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E31432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E31432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E31432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E31432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E31432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E31432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ab/>
      </w:r>
      <w:r w:rsidR="00BF34E8" w:rsidRPr="00E31432">
        <w:rPr>
          <w:rFonts w:ascii="Calibri" w:eastAsia="TrebuchetMS" w:hAnsi="Calibri"/>
          <w:bCs/>
          <w:sz w:val="22"/>
          <w:szCs w:val="22"/>
        </w:rPr>
        <w:tab/>
      </w:r>
      <w:r w:rsidR="00BF34E8"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E31432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E31432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E31432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E31432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,</w:t>
      </w:r>
      <w:r w:rsidRPr="00E31432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,</w:t>
      </w:r>
      <w:r w:rsidRPr="00E31432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E31432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E31432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E31432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ab/>
      </w:r>
      <w:r w:rsidR="00CE339B" w:rsidRPr="00E31432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ab/>
      </w:r>
      <w:r w:rsidRPr="00E31432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E31432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E31432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E31432">
        <w:rPr>
          <w:rFonts w:ascii="Calibri" w:hAnsi="Calibri"/>
          <w:bCs/>
          <w:sz w:val="22"/>
          <w:szCs w:val="22"/>
        </w:rPr>
        <w:t>[   ]</w:t>
      </w:r>
      <w:r w:rsidR="00BF34E8" w:rsidRPr="00E31432">
        <w:rPr>
          <w:rFonts w:ascii="Calibri" w:hAnsi="Calibri"/>
          <w:bCs/>
          <w:sz w:val="22"/>
          <w:szCs w:val="22"/>
        </w:rPr>
        <w:t xml:space="preserve">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E31432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E31432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E31432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E31432" w:rsidRDefault="0095647E" w:rsidP="009864C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E31432">
        <w:rPr>
          <w:rFonts w:ascii="Calibri" w:hAnsi="Calibri"/>
          <w:bCs/>
          <w:sz w:val="22"/>
          <w:szCs w:val="22"/>
        </w:rPr>
        <w:t>[   ]</w:t>
      </w:r>
      <w:r w:rsidR="00BF34E8" w:rsidRPr="00E31432">
        <w:rPr>
          <w:rFonts w:ascii="Calibri" w:hAnsi="Calibri"/>
          <w:bCs/>
          <w:sz w:val="22"/>
          <w:szCs w:val="22"/>
        </w:rPr>
        <w:t xml:space="preserve">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E31432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E31432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E31432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E31432" w:rsidRDefault="00373279" w:rsidP="009864C1">
      <w:pPr>
        <w:widowControl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E31432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E31432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,</w:t>
      </w:r>
      <w:r w:rsidR="00D220A8" w:rsidRPr="00E31432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,</w:t>
      </w:r>
      <w:r w:rsidR="00D220A8" w:rsidRPr="00E31432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E31432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E31432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E31432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D220A8" w:rsidRPr="00E31432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E31432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E31432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E31432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E31432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E31432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E31432">
        <w:rPr>
          <w:rFonts w:ascii="Calibri" w:hAnsi="Calibri"/>
          <w:bCs/>
          <w:sz w:val="22"/>
          <w:szCs w:val="22"/>
        </w:rPr>
        <w:t>f</w:t>
      </w:r>
      <w:r w:rsidR="00BF34E8" w:rsidRPr="00E31432">
        <w:rPr>
          <w:rFonts w:ascii="Calibri" w:hAnsi="Calibri"/>
          <w:bCs/>
          <w:sz w:val="22"/>
          <w:szCs w:val="22"/>
        </w:rPr>
        <w:t>) [   ]</w:t>
      </w:r>
      <w:r w:rsidR="00D220A8" w:rsidRPr="00E31432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E31432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E31432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E31432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E31432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E31432">
        <w:rPr>
          <w:rFonts w:ascii="Calibri" w:hAnsi="Calibri"/>
          <w:bCs/>
          <w:sz w:val="22"/>
          <w:szCs w:val="22"/>
        </w:rPr>
        <w:t>non ancora costituito</w:t>
      </w:r>
    </w:p>
    <w:p w:rsidR="00D220A8" w:rsidRPr="00E31432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E31432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E31432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E31432">
        <w:rPr>
          <w:rFonts w:ascii="Calibri" w:hAnsi="Calibri"/>
          <w:bCs/>
          <w:sz w:val="22"/>
          <w:szCs w:val="22"/>
        </w:rPr>
        <w:t xml:space="preserve">costituito </w:t>
      </w:r>
      <w:r w:rsidRPr="00E31432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E31432">
        <w:rPr>
          <w:rFonts w:ascii="Calibri" w:hAnsi="Calibri"/>
          <w:bCs/>
          <w:sz w:val="22"/>
          <w:szCs w:val="22"/>
        </w:rPr>
        <w:t>D.Lgs.</w:t>
      </w:r>
      <w:proofErr w:type="spellEnd"/>
      <w:r w:rsidRPr="00E31432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E31432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E31432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E31432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E31432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E31432">
        <w:rPr>
          <w:rFonts w:ascii="Calibri" w:eastAsia="SymbolMT" w:hAnsi="Calibri"/>
          <w:sz w:val="22"/>
          <w:szCs w:val="22"/>
        </w:rPr>
        <w:t xml:space="preserve">1. </w:t>
      </w:r>
      <w:r w:rsidRPr="00E31432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E31432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Pr="00E31432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E31432">
        <w:rPr>
          <w:rFonts w:ascii="Calibri" w:eastAsia="SymbolMT" w:hAnsi="Calibri"/>
          <w:sz w:val="22"/>
          <w:szCs w:val="22"/>
        </w:rPr>
        <w:t xml:space="preserve">2. </w:t>
      </w:r>
      <w:r w:rsidRPr="00E31432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61282D" w:rsidRPr="00E31432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E31432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3E73C8" w:rsidRDefault="003121F6" w:rsidP="00792B3B">
      <w:pPr>
        <w:rPr>
          <w:b/>
          <w:spacing w:val="80"/>
          <w:sz w:val="22"/>
          <w:szCs w:val="22"/>
          <w:highlight w:val="lightGray"/>
        </w:rPr>
      </w:pPr>
    </w:p>
    <w:p w:rsidR="0061282D" w:rsidRPr="004443B4" w:rsidRDefault="00BF34E8" w:rsidP="004443B4">
      <w:pPr>
        <w:pStyle w:val="Titolo10"/>
        <w:spacing w:line="360" w:lineRule="auto"/>
        <w:jc w:val="both"/>
        <w:rPr>
          <w:rFonts w:asciiTheme="minorHAnsi" w:hAnsiTheme="minorHAnsi"/>
          <w:b/>
          <w:sz w:val="22"/>
          <w:szCs w:val="22"/>
          <w:highlight w:val="lightGray"/>
        </w:rPr>
      </w:pPr>
      <w:r w:rsidRPr="004443B4">
        <w:rPr>
          <w:rFonts w:asciiTheme="minorHAnsi" w:hAnsiTheme="minorHAnsi"/>
          <w:sz w:val="22"/>
          <w:szCs w:val="22"/>
        </w:rPr>
        <w:t xml:space="preserve">per </w:t>
      </w:r>
      <w:r w:rsidR="008A7485" w:rsidRPr="004443B4">
        <w:rPr>
          <w:rFonts w:asciiTheme="minorHAnsi" w:hAnsiTheme="minorHAnsi"/>
          <w:sz w:val="22"/>
          <w:szCs w:val="22"/>
        </w:rPr>
        <w:t xml:space="preserve">la </w:t>
      </w:r>
      <w:r w:rsidR="0057284C" w:rsidRPr="004443B4">
        <w:rPr>
          <w:rFonts w:asciiTheme="minorHAnsi" w:hAnsiTheme="minorHAnsi"/>
          <w:sz w:val="22"/>
          <w:szCs w:val="22"/>
        </w:rPr>
        <w:t>gestione</w:t>
      </w:r>
      <w:r w:rsidR="002C23CC" w:rsidRPr="004443B4">
        <w:rPr>
          <w:rFonts w:asciiTheme="minorHAnsi" w:hAnsiTheme="minorHAnsi"/>
          <w:sz w:val="22"/>
          <w:szCs w:val="22"/>
        </w:rPr>
        <w:t xml:space="preserve"> </w:t>
      </w:r>
      <w:r w:rsidR="004443B4" w:rsidRPr="004443B4">
        <w:rPr>
          <w:rFonts w:asciiTheme="minorHAnsi" w:hAnsiTheme="minorHAnsi"/>
          <w:sz w:val="22"/>
          <w:szCs w:val="22"/>
        </w:rPr>
        <w:t>della concessione del servizio di asilo nido</w:t>
      </w:r>
      <w:r w:rsidR="004443B4" w:rsidRPr="004443B4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4443B4" w:rsidRPr="004443B4">
        <w:rPr>
          <w:rFonts w:asciiTheme="minorHAnsi" w:hAnsiTheme="minorHAnsi"/>
          <w:sz w:val="22"/>
          <w:szCs w:val="22"/>
        </w:rPr>
        <w:t>comunale dal 01.09.2019 al 31.08.2024,</w:t>
      </w:r>
      <w:r w:rsidR="00DA3134" w:rsidRPr="004443B4">
        <w:rPr>
          <w:rFonts w:asciiTheme="minorHAnsi" w:hAnsiTheme="minorHAnsi"/>
          <w:sz w:val="22"/>
          <w:szCs w:val="22"/>
        </w:rPr>
        <w:t xml:space="preserve"> </w:t>
      </w:r>
      <w:r w:rsidRPr="004443B4">
        <w:rPr>
          <w:rFonts w:asciiTheme="minorHAnsi" w:hAnsiTheme="minorHAnsi"/>
          <w:sz w:val="22"/>
          <w:szCs w:val="22"/>
        </w:rPr>
        <w:t xml:space="preserve">alle condizioni tutte di cui al </w:t>
      </w:r>
      <w:r w:rsidR="00037277" w:rsidRPr="004443B4">
        <w:rPr>
          <w:rFonts w:asciiTheme="minorHAnsi" w:hAnsiTheme="minorHAnsi"/>
          <w:sz w:val="22"/>
          <w:szCs w:val="22"/>
        </w:rPr>
        <w:t>disciplinare</w:t>
      </w:r>
      <w:r w:rsidRPr="004443B4">
        <w:rPr>
          <w:rFonts w:asciiTheme="minorHAnsi" w:hAnsiTheme="minorHAnsi"/>
          <w:sz w:val="22"/>
          <w:szCs w:val="22"/>
        </w:rPr>
        <w:t xml:space="preserve"> di gara</w:t>
      </w:r>
      <w:r w:rsidR="00433589" w:rsidRPr="004443B4">
        <w:rPr>
          <w:rFonts w:asciiTheme="minorHAnsi" w:hAnsiTheme="minorHAnsi"/>
          <w:sz w:val="22"/>
          <w:szCs w:val="22"/>
        </w:rPr>
        <w:t xml:space="preserve"> e capitolato</w:t>
      </w:r>
      <w:r w:rsidRPr="004443B4">
        <w:rPr>
          <w:rFonts w:asciiTheme="minorHAnsi" w:hAnsiTheme="minorHAnsi"/>
          <w:sz w:val="22"/>
          <w:szCs w:val="22"/>
        </w:rPr>
        <w:t>, quanto segue:</w:t>
      </w:r>
    </w:p>
    <w:p w:rsidR="00D133EC" w:rsidRPr="003E73C8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  <w:highlight w:val="lightGray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1843"/>
        <w:gridCol w:w="1701"/>
        <w:gridCol w:w="6237"/>
      </w:tblGrid>
      <w:tr w:rsidR="00F14D1D" w:rsidRPr="004443B4" w:rsidTr="00C76384">
        <w:trPr>
          <w:trHeight w:val="1470"/>
          <w:jc w:val="center"/>
        </w:trPr>
        <w:tc>
          <w:tcPr>
            <w:tcW w:w="1843" w:type="dxa"/>
            <w:shd w:val="pct12" w:color="auto" w:fill="auto"/>
            <w:vAlign w:val="center"/>
          </w:tcPr>
          <w:p w:rsidR="00D04C37" w:rsidRPr="004443B4" w:rsidRDefault="00D04C37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RETTA MENSILE PER SINGOLO UTENTE A</w:t>
            </w:r>
          </w:p>
          <w:p w:rsidR="0057284C" w:rsidRPr="004443B4" w:rsidRDefault="0057284C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 </w:t>
            </w:r>
            <w:proofErr w:type="spellStart"/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Pr="004443B4" w:rsidRDefault="00BE582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 netto di </w:t>
            </w:r>
            <w:r w:rsidR="0057284C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iva</w:t>
            </w:r>
            <w:r w:rsidR="00FD7764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14D1D" w:rsidRPr="004443B4" w:rsidRDefault="00F14D1D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F14D1D" w:rsidRPr="004443B4" w:rsidRDefault="00CC3F44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PERCENTUALE </w:t>
            </w:r>
            <w:proofErr w:type="spellStart"/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RIBASSO SU</w:t>
            </w:r>
            <w:r w:rsidR="0057284C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LL’IMPORTO </w:t>
            </w:r>
            <w:r w:rsidR="00A66635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DELLA RETTA MENSILE </w:t>
            </w:r>
            <w:r w:rsidR="001B64FA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BASE </w:t>
            </w:r>
            <w:proofErr w:type="spellStart"/>
            <w:r w:rsidR="001B64FA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1B64FA" w:rsidRPr="004443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4060AF" w:rsidRPr="004443B4" w:rsidRDefault="004060AF" w:rsidP="0057284C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4D1D" w:rsidRPr="004443B4" w:rsidTr="00E0191F">
        <w:trPr>
          <w:trHeight w:val="371"/>
          <w:jc w:val="center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E7337D" w:rsidRPr="004443B4" w:rsidRDefault="00D04C37" w:rsidP="004060A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</w:pPr>
            <w:r w:rsidRPr="004443B4">
              <w:rPr>
                <w:rFonts w:asciiTheme="minorHAnsi" w:hAnsiTheme="minorHAnsi"/>
                <w:b/>
                <w:bCs/>
                <w:sz w:val="22"/>
              </w:rPr>
              <w:t>€ 457,00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4443B4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443B4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4443B4" w:rsidRDefault="0057284C" w:rsidP="0057284C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443B4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4443B4" w:rsidTr="001D5E62">
        <w:trPr>
          <w:trHeight w:val="553"/>
          <w:jc w:val="center"/>
        </w:trPr>
        <w:tc>
          <w:tcPr>
            <w:tcW w:w="1843" w:type="dxa"/>
            <w:vMerge/>
            <w:shd w:val="pct12" w:color="auto" w:fill="auto"/>
            <w:vAlign w:val="center"/>
          </w:tcPr>
          <w:p w:rsidR="00F14D1D" w:rsidRPr="004443B4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4443B4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4443B4" w:rsidRDefault="0071079F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443B4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 %</w:t>
            </w:r>
          </w:p>
          <w:p w:rsidR="00F14D1D" w:rsidRPr="004443B4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4443B4" w:rsidRDefault="003E0DCC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4443B4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____________________________________________________ %</w:t>
            </w:r>
          </w:p>
        </w:tc>
      </w:tr>
    </w:tbl>
    <w:p w:rsidR="00666977" w:rsidRPr="003E73C8" w:rsidRDefault="00666977" w:rsidP="0003642D">
      <w:pPr>
        <w:jc w:val="both"/>
        <w:rPr>
          <w:rFonts w:asciiTheme="minorHAnsi" w:hAnsiTheme="minorHAnsi"/>
          <w:iCs/>
          <w:sz w:val="22"/>
          <w:szCs w:val="22"/>
          <w:highlight w:val="lightGray"/>
        </w:rPr>
      </w:pPr>
    </w:p>
    <w:p w:rsidR="00501DE9" w:rsidRPr="00E31432" w:rsidRDefault="00501DE9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</w:p>
    <w:p w:rsidR="009864C1" w:rsidRPr="00B03EA3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rFonts w:asciiTheme="minorHAnsi" w:hAnsiTheme="minorHAnsi"/>
          <w:sz w:val="22"/>
          <w:szCs w:val="22"/>
        </w:rPr>
      </w:pPr>
      <w:r w:rsidRPr="00B03EA3">
        <w:rPr>
          <w:rFonts w:asciiTheme="minorHAnsi" w:hAnsiTheme="minorHAnsi"/>
          <w:b w:val="0"/>
          <w:sz w:val="22"/>
          <w:szCs w:val="22"/>
        </w:rPr>
        <w:t>Luogo e data</w:t>
      </w:r>
      <w:r w:rsidRPr="00B03EA3">
        <w:rPr>
          <w:rFonts w:asciiTheme="minorHAnsi" w:hAnsiTheme="minorHAnsi"/>
          <w:sz w:val="22"/>
          <w:szCs w:val="22"/>
        </w:rPr>
        <w:t xml:space="preserve"> </w:t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</w:r>
      <w:r w:rsidRPr="00B03EA3">
        <w:rPr>
          <w:rFonts w:asciiTheme="minorHAnsi" w:hAnsiTheme="minorHAnsi"/>
          <w:sz w:val="22"/>
          <w:szCs w:val="22"/>
        </w:rPr>
        <w:tab/>
        <w:t xml:space="preserve"> </w:t>
      </w:r>
    </w:p>
    <w:p w:rsidR="009864C1" w:rsidRPr="00E31432" w:rsidRDefault="009864C1" w:rsidP="009864C1">
      <w:pPr>
        <w:pStyle w:val="Titolo1"/>
        <w:numPr>
          <w:ilvl w:val="0"/>
          <w:numId w:val="3"/>
        </w:numPr>
        <w:suppressAutoHyphens/>
        <w:autoSpaceDE w:val="0"/>
        <w:jc w:val="left"/>
        <w:rPr>
          <w:sz w:val="22"/>
          <w:szCs w:val="22"/>
        </w:rPr>
      </w:pPr>
      <w:r w:rsidRPr="00E31432">
        <w:rPr>
          <w:sz w:val="22"/>
          <w:szCs w:val="22"/>
        </w:rPr>
        <w:t>___________________</w:t>
      </w:r>
    </w:p>
    <w:p w:rsidR="009864C1" w:rsidRPr="00E31432" w:rsidRDefault="009864C1" w:rsidP="001D5E62">
      <w:pPr>
        <w:widowControl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34F40" w:rsidRPr="00E31432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Theme="minorHAnsi" w:hAnsiTheme="minorHAnsi"/>
          <w:iCs/>
          <w:sz w:val="22"/>
          <w:szCs w:val="22"/>
        </w:rPr>
      </w:pPr>
      <w:r w:rsidRPr="00E31432">
        <w:rPr>
          <w:rFonts w:asciiTheme="minorHAnsi" w:hAnsiTheme="minorHAnsi"/>
          <w:iCs/>
          <w:sz w:val="22"/>
          <w:szCs w:val="22"/>
        </w:rPr>
        <w:t>Il/i concorrente/i</w:t>
      </w:r>
    </w:p>
    <w:p w:rsidR="0095647E" w:rsidRPr="00E31432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E31432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Pr="00E31432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E31432">
        <w:rPr>
          <w:rFonts w:ascii="Calibri" w:hAnsi="Calibri"/>
          <w:i/>
          <w:sz w:val="22"/>
          <w:szCs w:val="22"/>
        </w:rPr>
        <w:t>(Timbro  e firma leggibili)</w:t>
      </w:r>
    </w:p>
    <w:p w:rsidR="00C76384" w:rsidRPr="00E31432" w:rsidRDefault="00C76384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Pr="00E31432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E31432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E31432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E31432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E31432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E31432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E31432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E31432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E31432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E31432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E31432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E31432" w:rsidRDefault="006558B7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E31432" w:rsidRDefault="0095647E" w:rsidP="009864C1">
      <w:pPr>
        <w:pStyle w:val="Testodelblocco"/>
        <w:widowControl/>
        <w:numPr>
          <w:ilvl w:val="0"/>
          <w:numId w:val="1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E31432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E31432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B6" w:rsidRDefault="00FD24B6">
      <w:r>
        <w:separator/>
      </w:r>
    </w:p>
  </w:endnote>
  <w:endnote w:type="continuationSeparator" w:id="0">
    <w:p w:rsidR="00FD24B6" w:rsidRDefault="00FD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95870">
    <w:pPr>
      <w:pStyle w:val="Pidipagina"/>
      <w:jc w:val="right"/>
    </w:pPr>
    <w:fldSimple w:instr=" PAGE   \* MERGEFORMAT ">
      <w:r w:rsidR="004443B4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95870">
    <w:pPr>
      <w:pStyle w:val="Pidipagina"/>
      <w:jc w:val="right"/>
    </w:pPr>
    <w:fldSimple w:instr=" PAGE   \* MERGEFORMAT ">
      <w:r w:rsidR="004443B4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95870">
    <w:pPr>
      <w:pStyle w:val="Pidipagina"/>
      <w:jc w:val="right"/>
    </w:pPr>
    <w:fldSimple w:instr=" PAGE   \* MERGEFORMAT ">
      <w:r w:rsidR="004443B4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B6" w:rsidRDefault="00FD24B6">
      <w:r>
        <w:separator/>
      </w:r>
    </w:p>
  </w:footnote>
  <w:footnote w:type="continuationSeparator" w:id="0">
    <w:p w:rsidR="00FD24B6" w:rsidRDefault="00FD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06B9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5E62"/>
    <w:rsid w:val="001D7FDC"/>
    <w:rsid w:val="001E2E8E"/>
    <w:rsid w:val="001E7267"/>
    <w:rsid w:val="001F1C01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95870"/>
    <w:rsid w:val="002A22FB"/>
    <w:rsid w:val="002A3CFB"/>
    <w:rsid w:val="002A4120"/>
    <w:rsid w:val="002A4B68"/>
    <w:rsid w:val="002A5BD1"/>
    <w:rsid w:val="002A79DC"/>
    <w:rsid w:val="002B290F"/>
    <w:rsid w:val="002B539C"/>
    <w:rsid w:val="002C1914"/>
    <w:rsid w:val="002C23CC"/>
    <w:rsid w:val="002C3810"/>
    <w:rsid w:val="002D151C"/>
    <w:rsid w:val="002D2712"/>
    <w:rsid w:val="002D4704"/>
    <w:rsid w:val="002E21B0"/>
    <w:rsid w:val="002E77B8"/>
    <w:rsid w:val="002F25A3"/>
    <w:rsid w:val="003044DB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147C"/>
    <w:rsid w:val="00361726"/>
    <w:rsid w:val="0036496C"/>
    <w:rsid w:val="00373279"/>
    <w:rsid w:val="00386A07"/>
    <w:rsid w:val="003904A6"/>
    <w:rsid w:val="00393700"/>
    <w:rsid w:val="00395728"/>
    <w:rsid w:val="003B5F94"/>
    <w:rsid w:val="003D17AF"/>
    <w:rsid w:val="003E0397"/>
    <w:rsid w:val="003E0DCC"/>
    <w:rsid w:val="003E4A28"/>
    <w:rsid w:val="003E4FCA"/>
    <w:rsid w:val="003E73C8"/>
    <w:rsid w:val="003F1C98"/>
    <w:rsid w:val="003F20AF"/>
    <w:rsid w:val="003F7F37"/>
    <w:rsid w:val="004060AF"/>
    <w:rsid w:val="00412158"/>
    <w:rsid w:val="0041220D"/>
    <w:rsid w:val="00415535"/>
    <w:rsid w:val="0041643F"/>
    <w:rsid w:val="00422A5D"/>
    <w:rsid w:val="00432262"/>
    <w:rsid w:val="00433589"/>
    <w:rsid w:val="00442146"/>
    <w:rsid w:val="004443B4"/>
    <w:rsid w:val="0045083D"/>
    <w:rsid w:val="00480B77"/>
    <w:rsid w:val="00481590"/>
    <w:rsid w:val="00485C40"/>
    <w:rsid w:val="004909CD"/>
    <w:rsid w:val="0049179B"/>
    <w:rsid w:val="004A419A"/>
    <w:rsid w:val="004A6FB9"/>
    <w:rsid w:val="004B26FE"/>
    <w:rsid w:val="004B2FA1"/>
    <w:rsid w:val="004B59AC"/>
    <w:rsid w:val="004C2CD3"/>
    <w:rsid w:val="004C4918"/>
    <w:rsid w:val="004C732F"/>
    <w:rsid w:val="00501DE9"/>
    <w:rsid w:val="00510F03"/>
    <w:rsid w:val="00511324"/>
    <w:rsid w:val="00511655"/>
    <w:rsid w:val="00512B14"/>
    <w:rsid w:val="00541635"/>
    <w:rsid w:val="005432F5"/>
    <w:rsid w:val="00552329"/>
    <w:rsid w:val="00553909"/>
    <w:rsid w:val="00562E3F"/>
    <w:rsid w:val="00565499"/>
    <w:rsid w:val="00571904"/>
    <w:rsid w:val="0057284C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05FD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50B5"/>
    <w:rsid w:val="00676CE6"/>
    <w:rsid w:val="00676DEA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6E4C6A"/>
    <w:rsid w:val="006F6CD3"/>
    <w:rsid w:val="00707A1E"/>
    <w:rsid w:val="0071079F"/>
    <w:rsid w:val="00716C95"/>
    <w:rsid w:val="007209E3"/>
    <w:rsid w:val="00721069"/>
    <w:rsid w:val="00721CDF"/>
    <w:rsid w:val="00724505"/>
    <w:rsid w:val="00726AD8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807A0"/>
    <w:rsid w:val="00785AEB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7F5A3C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83D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06084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331"/>
    <w:rsid w:val="00984EAA"/>
    <w:rsid w:val="009864C1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215"/>
    <w:rsid w:val="00A50BE2"/>
    <w:rsid w:val="00A5517A"/>
    <w:rsid w:val="00A55863"/>
    <w:rsid w:val="00A66635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F2FD1"/>
    <w:rsid w:val="00B03EA3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BF403B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76384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C3F44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04C37"/>
    <w:rsid w:val="00D129E3"/>
    <w:rsid w:val="00D12CA6"/>
    <w:rsid w:val="00D133EC"/>
    <w:rsid w:val="00D139E7"/>
    <w:rsid w:val="00D20448"/>
    <w:rsid w:val="00D220A8"/>
    <w:rsid w:val="00D25962"/>
    <w:rsid w:val="00D31000"/>
    <w:rsid w:val="00D32038"/>
    <w:rsid w:val="00D3664E"/>
    <w:rsid w:val="00D42981"/>
    <w:rsid w:val="00D46D63"/>
    <w:rsid w:val="00D47FF3"/>
    <w:rsid w:val="00D67931"/>
    <w:rsid w:val="00D704CC"/>
    <w:rsid w:val="00D7406E"/>
    <w:rsid w:val="00D75112"/>
    <w:rsid w:val="00D816F8"/>
    <w:rsid w:val="00D861D7"/>
    <w:rsid w:val="00D9002D"/>
    <w:rsid w:val="00D968F7"/>
    <w:rsid w:val="00DA3134"/>
    <w:rsid w:val="00DB107E"/>
    <w:rsid w:val="00DB3585"/>
    <w:rsid w:val="00DB70B5"/>
    <w:rsid w:val="00DC1C6D"/>
    <w:rsid w:val="00DC30A3"/>
    <w:rsid w:val="00DC706D"/>
    <w:rsid w:val="00DC7A57"/>
    <w:rsid w:val="00DD376C"/>
    <w:rsid w:val="00DD5502"/>
    <w:rsid w:val="00DE376B"/>
    <w:rsid w:val="00DE650E"/>
    <w:rsid w:val="00DF3888"/>
    <w:rsid w:val="00DF459C"/>
    <w:rsid w:val="00E0191F"/>
    <w:rsid w:val="00E025BF"/>
    <w:rsid w:val="00E077FE"/>
    <w:rsid w:val="00E14A0E"/>
    <w:rsid w:val="00E16C64"/>
    <w:rsid w:val="00E31432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92AB8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31872"/>
    <w:rsid w:val="00F3456B"/>
    <w:rsid w:val="00F34F40"/>
    <w:rsid w:val="00F37CA1"/>
    <w:rsid w:val="00F45394"/>
    <w:rsid w:val="00F51462"/>
    <w:rsid w:val="00F6099A"/>
    <w:rsid w:val="00F61DBD"/>
    <w:rsid w:val="00F7459C"/>
    <w:rsid w:val="00F86180"/>
    <w:rsid w:val="00F902F2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C4710"/>
    <w:rsid w:val="00FD24B6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nhideWhenUsed/>
    <w:rsid w:val="009864C1"/>
    <w:pPr>
      <w:autoSpaceDN w:val="0"/>
      <w:spacing w:before="280" w:after="119"/>
    </w:pPr>
    <w:rPr>
      <w:rFonts w:ascii="Arial Unicode MS" w:eastAsia="Arial Unicode MS" w:hAnsi="Arial Unicode MS" w:cs="Arial Unicode MS"/>
      <w:color w:val="auto"/>
      <w:kern w:val="3"/>
      <w:sz w:val="24"/>
      <w:szCs w:val="24"/>
      <w:lang w:eastAsia="zh-CN" w:bidi="hi-IN"/>
    </w:rPr>
  </w:style>
  <w:style w:type="numbering" w:customStyle="1" w:styleId="WW8Num2">
    <w:name w:val="WW8Num2"/>
    <w:rsid w:val="009864C1"/>
    <w:pPr>
      <w:numPr>
        <w:numId w:val="4"/>
      </w:numPr>
    </w:pPr>
  </w:style>
  <w:style w:type="numbering" w:customStyle="1" w:styleId="WW8Num1">
    <w:name w:val="WW8Num1"/>
    <w:rsid w:val="009864C1"/>
    <w:pPr>
      <w:numPr>
        <w:numId w:val="6"/>
      </w:numPr>
    </w:pPr>
  </w:style>
  <w:style w:type="paragraph" w:customStyle="1" w:styleId="Titolo10">
    <w:name w:val="Titolo1"/>
    <w:basedOn w:val="Normale"/>
    <w:next w:val="Corpodeltesto"/>
    <w:rsid w:val="004443B4"/>
    <w:pPr>
      <w:widowControl/>
      <w:suppressAutoHyphens/>
      <w:jc w:val="center"/>
    </w:pPr>
    <w:rPr>
      <w:color w:val="auto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BA28-4D26-4470-AACC-4638BA8E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499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elisabetta.boscolo</cp:lastModifiedBy>
  <cp:revision>46</cp:revision>
  <cp:lastPrinted>2016-03-30T09:55:00Z</cp:lastPrinted>
  <dcterms:created xsi:type="dcterms:W3CDTF">2018-06-28T11:56:00Z</dcterms:created>
  <dcterms:modified xsi:type="dcterms:W3CDTF">2019-07-04T11:02:00Z</dcterms:modified>
</cp:coreProperties>
</file>