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59" w:rsidRDefault="00197959" w:rsidP="00A6074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37EFB">
        <w:rPr>
          <w:rFonts w:ascii="Times New Roman" w:hAnsi="Times New Roman" w:cs="Times New Roman"/>
          <w:b/>
          <w:sz w:val="28"/>
          <w:szCs w:val="28"/>
        </w:rPr>
        <w:t>A</w:t>
      </w:r>
      <w:r w:rsidR="00D37EFB" w:rsidRPr="00D37EFB">
        <w:rPr>
          <w:rFonts w:ascii="Times New Roman" w:hAnsi="Times New Roman" w:cs="Times New Roman"/>
          <w:b/>
          <w:sz w:val="28"/>
          <w:szCs w:val="28"/>
        </w:rPr>
        <w:t xml:space="preserve">LLEGATO </w:t>
      </w:r>
      <w:r w:rsidR="00D37EFB">
        <w:rPr>
          <w:rFonts w:ascii="Times New Roman" w:hAnsi="Times New Roman" w:cs="Times New Roman"/>
          <w:b/>
          <w:sz w:val="28"/>
          <w:szCs w:val="28"/>
        </w:rPr>
        <w:t>“</w:t>
      </w:r>
      <w:r w:rsidR="00D37EFB" w:rsidRPr="00D37EFB">
        <w:rPr>
          <w:rFonts w:ascii="Times New Roman" w:hAnsi="Times New Roman" w:cs="Times New Roman"/>
          <w:b/>
          <w:sz w:val="28"/>
          <w:szCs w:val="28"/>
        </w:rPr>
        <w:t>B</w:t>
      </w:r>
      <w:r w:rsidR="00D37EFB">
        <w:rPr>
          <w:rFonts w:ascii="Times New Roman" w:hAnsi="Times New Roman" w:cs="Times New Roman"/>
          <w:b/>
          <w:sz w:val="28"/>
          <w:szCs w:val="28"/>
        </w:rPr>
        <w:t>”</w:t>
      </w:r>
    </w:p>
    <w:p w:rsidR="00291D05" w:rsidRDefault="00291D05" w:rsidP="00A6074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843"/>
        <w:gridCol w:w="7827"/>
      </w:tblGrid>
      <w:tr w:rsidR="00A6074A" w:rsidRPr="00D37EFB" w:rsidTr="00D37EFB">
        <w:trPr>
          <w:trHeight w:val="1202"/>
        </w:trPr>
        <w:tc>
          <w:tcPr>
            <w:tcW w:w="1843" w:type="dxa"/>
            <w:shd w:val="clear" w:color="auto" w:fill="BFBFBF"/>
            <w:vAlign w:val="center"/>
          </w:tcPr>
          <w:p w:rsidR="00A6074A" w:rsidRPr="00D37EFB" w:rsidRDefault="00A6074A" w:rsidP="00D37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EFB">
              <w:rPr>
                <w:rFonts w:ascii="Times New Roman" w:hAnsi="Times New Roman" w:cs="Times New Roman"/>
                <w:b/>
                <w:bCs/>
              </w:rPr>
              <w:t>GARA A PROCEDURA APERTA</w:t>
            </w:r>
          </w:p>
        </w:tc>
        <w:tc>
          <w:tcPr>
            <w:tcW w:w="7827" w:type="dxa"/>
            <w:vAlign w:val="center"/>
          </w:tcPr>
          <w:p w:rsidR="00A6074A" w:rsidRPr="00D37EFB" w:rsidRDefault="0058397E" w:rsidP="00D37E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997D68">
              <w:rPr>
                <w:rFonts w:ascii="Times New Roman" w:hAnsi="Times New Roman"/>
                <w:b/>
                <w:caps/>
                <w:lang w:eastAsia="it-IT"/>
              </w:rPr>
              <w:t>s</w:t>
            </w:r>
            <w:r>
              <w:rPr>
                <w:rFonts w:ascii="Times New Roman" w:hAnsi="Times New Roman"/>
                <w:b/>
                <w:caps/>
                <w:lang w:eastAsia="it-IT"/>
              </w:rPr>
              <w:t xml:space="preserve">ua ve per conto del comune </w:t>
            </w:r>
            <w:proofErr w:type="spellStart"/>
            <w:r>
              <w:rPr>
                <w:rFonts w:ascii="Times New Roman" w:hAnsi="Times New Roman"/>
                <w:b/>
                <w:caps/>
                <w:lang w:eastAsia="it-IT"/>
              </w:rPr>
              <w:t>di</w:t>
            </w:r>
            <w:proofErr w:type="spellEnd"/>
            <w:r>
              <w:rPr>
                <w:rFonts w:ascii="Times New Roman" w:hAnsi="Times New Roman"/>
                <w:b/>
                <w:caps/>
                <w:lang w:eastAsia="it-IT"/>
              </w:rPr>
              <w:t xml:space="preserve"> cavarzere. </w:t>
            </w:r>
            <w:r w:rsidRPr="00997D68">
              <w:rPr>
                <w:rFonts w:ascii="Times New Roman" w:hAnsi="Times New Roman"/>
                <w:b/>
                <w:caps/>
                <w:lang w:eastAsia="it-IT"/>
              </w:rPr>
              <w:t xml:space="preserve">GARA EUROPEA A PROCEDURA APERTA PER L’APPALTO </w:t>
            </w:r>
            <w:proofErr w:type="spellStart"/>
            <w:r w:rsidRPr="00997D68">
              <w:rPr>
                <w:rFonts w:ascii="Times New Roman" w:hAnsi="Times New Roman"/>
                <w:b/>
                <w:caps/>
                <w:lang w:eastAsia="it-IT"/>
              </w:rPr>
              <w:t>Di</w:t>
            </w:r>
            <w:proofErr w:type="spellEnd"/>
            <w:r w:rsidRPr="00997D68">
              <w:rPr>
                <w:rFonts w:ascii="Times New Roman" w:hAnsi="Times New Roman"/>
                <w:b/>
                <w:caps/>
                <w:lang w:eastAsia="it-IT"/>
              </w:rPr>
              <w:t xml:space="preserve"> “GESTIONE DEI SERVIZI CIMITERIALI E </w:t>
            </w:r>
            <w:proofErr w:type="spellStart"/>
            <w:r w:rsidRPr="00997D68">
              <w:rPr>
                <w:rFonts w:ascii="Times New Roman" w:hAnsi="Times New Roman"/>
                <w:b/>
                <w:caps/>
                <w:lang w:eastAsia="it-IT"/>
              </w:rPr>
              <w:t>DI</w:t>
            </w:r>
            <w:proofErr w:type="spellEnd"/>
            <w:r w:rsidRPr="00997D68">
              <w:rPr>
                <w:rFonts w:ascii="Times New Roman" w:hAnsi="Times New Roman"/>
                <w:b/>
                <w:caps/>
                <w:lang w:eastAsia="it-IT"/>
              </w:rPr>
              <w:t xml:space="preserve"> PULIZIA DEI CIMITERI COMUNALI”</w:t>
            </w:r>
            <w:r w:rsidRPr="00997D68">
              <w:rPr>
                <w:rFonts w:ascii="Times New Roman" w:hAnsi="Times New Roman"/>
                <w:b/>
                <w:bCs/>
                <w:caps/>
              </w:rPr>
              <w:t xml:space="preserve">. APPALTO RISERVATO AI SENSI DELL’ART. 112 DEL D. LGS. 50/2016 E </w:t>
            </w:r>
            <w:proofErr w:type="spellStart"/>
            <w:r w:rsidRPr="00997D68">
              <w:rPr>
                <w:rFonts w:ascii="Times New Roman" w:hAnsi="Times New Roman"/>
                <w:b/>
                <w:bCs/>
                <w:caps/>
              </w:rPr>
              <w:t>S.M.I.</w:t>
            </w:r>
            <w:proofErr w:type="spellEnd"/>
            <w:r w:rsidRPr="00997D68">
              <w:rPr>
                <w:rFonts w:ascii="Times New Roman" w:hAnsi="Times New Roman"/>
                <w:b/>
                <w:bCs/>
                <w:caps/>
              </w:rPr>
              <w:t xml:space="preserve"> CIG 7492603398</w:t>
            </w:r>
            <w:r>
              <w:rPr>
                <w:rFonts w:ascii="Times New Roman" w:hAnsi="Times New Roman"/>
                <w:b/>
                <w:bCs/>
                <w:caps/>
              </w:rPr>
              <w:t>.</w:t>
            </w:r>
          </w:p>
        </w:tc>
      </w:tr>
    </w:tbl>
    <w:p w:rsidR="00A6074A" w:rsidRDefault="00A6074A" w:rsidP="00A6074A">
      <w:pPr>
        <w:jc w:val="right"/>
        <w:rPr>
          <w:rFonts w:ascii="Times New Roman" w:hAnsi="Times New Roman" w:cs="Times New Roman"/>
        </w:rPr>
      </w:pPr>
    </w:p>
    <w:p w:rsidR="002B1578" w:rsidRDefault="00D37EFB" w:rsidP="00B67B3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SCHEDA OFFERTA TECNICA</w:t>
      </w:r>
    </w:p>
    <w:tbl>
      <w:tblPr>
        <w:tblStyle w:val="Grigliatabella"/>
        <w:tblW w:w="10491" w:type="dxa"/>
        <w:tblInd w:w="-318" w:type="dxa"/>
        <w:tblLook w:val="04A0"/>
      </w:tblPr>
      <w:tblGrid>
        <w:gridCol w:w="1072"/>
        <w:gridCol w:w="4648"/>
        <w:gridCol w:w="3395"/>
        <w:gridCol w:w="1376"/>
      </w:tblGrid>
      <w:tr w:rsidR="00D3074B" w:rsidRPr="00823A65" w:rsidTr="00951E8E">
        <w:trPr>
          <w:trHeight w:val="814"/>
        </w:trPr>
        <w:tc>
          <w:tcPr>
            <w:tcW w:w="10491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3074B" w:rsidRPr="00D37EFB" w:rsidRDefault="00D3074B" w:rsidP="00951E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94B">
              <w:rPr>
                <w:rFonts w:ascii="Times New Roman" w:eastAsia="Calibri" w:hAnsi="Times New Roman"/>
                <w:b/>
                <w:lang w:eastAsia="it-IT"/>
              </w:rPr>
              <w:t>TABELLA A) - relazione illustrativa del servizio</w:t>
            </w:r>
          </w:p>
          <w:p w:rsidR="00D3074B" w:rsidRDefault="00D3074B" w:rsidP="00951E8E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</w:tr>
      <w:tr w:rsidR="00AB33B4" w:rsidRPr="00823A65" w:rsidTr="00962348">
        <w:trPr>
          <w:trHeight w:val="1077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B33B4" w:rsidRPr="00823A65" w:rsidRDefault="00AB33B4" w:rsidP="00715F5C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3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B33B4" w:rsidRPr="00823A65" w:rsidRDefault="00AB33B4" w:rsidP="00715F5C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DESCRIZIONE</w:t>
            </w:r>
          </w:p>
          <w:p w:rsidR="00AB33B4" w:rsidRPr="00823A65" w:rsidRDefault="00AB33B4" w:rsidP="00715F5C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</w:p>
        </w:tc>
        <w:tc>
          <w:tcPr>
            <w:tcW w:w="19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B33B4" w:rsidRPr="00887619" w:rsidRDefault="00AB33B4" w:rsidP="00715F5C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NOTE</w:t>
            </w:r>
          </w:p>
        </w:tc>
        <w:tc>
          <w:tcPr>
            <w:tcW w:w="14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B33B4" w:rsidRPr="00042751" w:rsidRDefault="00AB33B4" w:rsidP="00715F5C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042751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PUNTI</w:t>
            </w:r>
          </w:p>
          <w:p w:rsidR="00AB33B4" w:rsidRPr="00507DC6" w:rsidRDefault="00AB33B4" w:rsidP="00715F5C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042751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(a cura della Commissione</w:t>
            </w:r>
          </w:p>
        </w:tc>
      </w:tr>
      <w:tr w:rsidR="00AB33B4" w:rsidRPr="00823A65" w:rsidTr="00962348">
        <w:trPr>
          <w:trHeight w:val="8343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AB33B4" w:rsidRPr="00823A65" w:rsidRDefault="00AB33B4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7B0A18">
              <w:rPr>
                <w:rFonts w:ascii="Times New Roman" w:hAnsi="Times New Roman"/>
                <w:b/>
                <w:bCs/>
                <w:sz w:val="20"/>
                <w:szCs w:val="18"/>
              </w:rPr>
              <w:t>A1)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AB33B4" w:rsidRPr="007B0A18" w:rsidRDefault="00AB33B4" w:rsidP="00297DF0">
            <w:pPr>
              <w:adjustRightInd w:val="0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7B0A18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MODALITA’ </w:t>
            </w:r>
            <w:proofErr w:type="spellStart"/>
            <w:r w:rsidRPr="007B0A18">
              <w:rPr>
                <w:rFonts w:ascii="Times New Roman" w:hAnsi="Times New Roman"/>
                <w:b/>
                <w:bCs/>
                <w:sz w:val="20"/>
                <w:szCs w:val="18"/>
              </w:rPr>
              <w:t>DI</w:t>
            </w:r>
            <w:proofErr w:type="spellEnd"/>
            <w:r w:rsidRPr="007B0A18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 ORGANIZZAZIONE DEL SERVIZIO</w:t>
            </w:r>
          </w:p>
          <w:p w:rsidR="00AB33B4" w:rsidRPr="007B0A18" w:rsidRDefault="00AB33B4" w:rsidP="00297DF0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>Il concorrente deve descrivere il modello organizzativo proposto per l'erogazione dei servizi di cui agli artt. 5.1, 5.2, 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.3, 5.4, 5.5, 6 e 7 del </w:t>
            </w:r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>capitolato.</w:t>
            </w:r>
          </w:p>
          <w:p w:rsidR="00AB33B4" w:rsidRPr="007B0A18" w:rsidRDefault="00AB33B4" w:rsidP="00297DF0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>In particolare deve approfondire i seguenti aspetti gestionali:</w:t>
            </w:r>
          </w:p>
          <w:p w:rsidR="00AB33B4" w:rsidRPr="007B0A18" w:rsidRDefault="00AB33B4" w:rsidP="00297DF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="318" w:hanging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>modalità di svolgimento dei servizi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AB33B4" w:rsidRPr="007B0A18" w:rsidRDefault="00AB33B4" w:rsidP="00297DF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="318" w:hanging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>personale impiegato nello svolgimento dei servizi, con specificazione della squadra tipo e dei precipui profili professionali nonché gli anni di esperienza lavorativa nel settore cimiteriale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AB33B4" w:rsidRPr="007B0A18" w:rsidRDefault="00AB33B4" w:rsidP="00297DF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="318" w:hanging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programmazione della periodicità dell’esecuzione delle attività di pulizia dei cimiteri, pulizia delle aree a verde interne e di quelle </w:t>
            </w:r>
            <w:proofErr w:type="spellStart"/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>pertinenziali</w:t>
            </w:r>
            <w:proofErr w:type="spellEnd"/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esterne, di manutenzione ordinaria delle strutture cimiteriali e di custodia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AB33B4" w:rsidRPr="007B0A18" w:rsidRDefault="00AB33B4" w:rsidP="00297DF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="318" w:hanging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A18">
              <w:rPr>
                <w:rFonts w:ascii="Times New Roman" w:hAnsi="Times New Roman"/>
                <w:bCs/>
                <w:sz w:val="20"/>
                <w:szCs w:val="18"/>
              </w:rPr>
              <w:t>migliorie del modello organizzativo</w:t>
            </w:r>
            <w:r>
              <w:rPr>
                <w:rFonts w:ascii="Times New Roman" w:hAnsi="Times New Roman"/>
                <w:bCs/>
                <w:sz w:val="20"/>
                <w:szCs w:val="18"/>
              </w:rPr>
              <w:t>;</w:t>
            </w:r>
          </w:p>
          <w:p w:rsidR="00AB33B4" w:rsidRPr="007B0A18" w:rsidRDefault="00AB33B4" w:rsidP="00297DF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="318" w:hanging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>rapporti con l’Ufficio di Polizia Mortuaria e con il Direttore dell’Esecuzione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AB33B4" w:rsidRPr="007B0A18" w:rsidRDefault="00AB33B4" w:rsidP="00297DF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="318" w:hanging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>rapporti con l’utente e le ditte di onoranze funebri</w:t>
            </w:r>
          </w:p>
          <w:p w:rsidR="00AB33B4" w:rsidRPr="007B0A18" w:rsidRDefault="00AB33B4" w:rsidP="00297DF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="318" w:hanging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>organizzazione dei funerali con indicazione del personale, degli strumenti informatici e dei locali utilizzati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AB33B4" w:rsidRPr="007B0A18" w:rsidRDefault="00AB33B4" w:rsidP="00297DF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="318" w:hanging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>risoluzione delle criticità operative (misure di emergenza e pronto intervento) con particolare riferimento ai tempi stimati e alle soluzioni proposte per ridurre al minimo i rischi e disagi all’utenza.</w:t>
            </w:r>
          </w:p>
          <w:p w:rsidR="00AB33B4" w:rsidRPr="007B0A18" w:rsidRDefault="00AB33B4" w:rsidP="00297DF0">
            <w:pPr>
              <w:adjustRightInd w:val="0"/>
              <w:snapToGrid w:val="0"/>
              <w:rPr>
                <w:rFonts w:ascii="Times New Roman" w:hAnsi="Times New Roman"/>
                <w:bCs/>
                <w:sz w:val="20"/>
                <w:szCs w:val="18"/>
              </w:rPr>
            </w:pPr>
          </w:p>
          <w:p w:rsidR="00AB33B4" w:rsidRPr="007B0A18" w:rsidRDefault="00AB33B4" w:rsidP="00297DF0">
            <w:pPr>
              <w:adjustRightInd w:val="0"/>
              <w:snapToGrid w:val="0"/>
              <w:rPr>
                <w:rFonts w:ascii="Times New Roman" w:hAnsi="Times New Roman"/>
                <w:bCs/>
                <w:sz w:val="20"/>
                <w:szCs w:val="18"/>
              </w:rPr>
            </w:pPr>
          </w:p>
          <w:p w:rsidR="00AB33B4" w:rsidRPr="007646C0" w:rsidRDefault="00AB33B4" w:rsidP="00291D05">
            <w:pPr>
              <w:adjustRightInd w:val="0"/>
              <w:snapToGrid w:val="0"/>
              <w:ind w:left="36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33" w:type="dxa"/>
            <w:tcBorders>
              <w:top w:val="single" w:sz="12" w:space="0" w:color="auto"/>
            </w:tcBorders>
            <w:shd w:val="clear" w:color="auto" w:fill="auto"/>
          </w:tcPr>
          <w:p w:rsidR="00AB33B4" w:rsidRPr="0040393F" w:rsidRDefault="00AB33B4" w:rsidP="00297DF0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40393F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 </w:t>
            </w:r>
            <w:r w:rsidR="0040393F" w:rsidRPr="0040393F">
              <w:rPr>
                <w:rFonts w:ascii="Times New Roman" w:hAnsi="Times New Roman"/>
                <w:bCs/>
                <w:sz w:val="20"/>
                <w:szCs w:val="18"/>
                <w:u w:val="single"/>
              </w:rPr>
              <w:t xml:space="preserve">Allegare relazione  sviluppata in un numero </w:t>
            </w:r>
            <w:proofErr w:type="spellStart"/>
            <w:r w:rsidR="0040393F" w:rsidRPr="0040393F">
              <w:rPr>
                <w:rFonts w:ascii="Times New Roman" w:hAnsi="Times New Roman"/>
                <w:bCs/>
                <w:sz w:val="20"/>
                <w:szCs w:val="18"/>
                <w:u w:val="single"/>
              </w:rPr>
              <w:t>max</w:t>
            </w:r>
            <w:proofErr w:type="spellEnd"/>
            <w:r w:rsidR="0040393F" w:rsidRPr="0040393F">
              <w:rPr>
                <w:rFonts w:ascii="Times New Roman" w:hAnsi="Times New Roman"/>
                <w:bCs/>
                <w:sz w:val="20"/>
                <w:szCs w:val="18"/>
                <w:u w:val="single"/>
              </w:rPr>
              <w:t xml:space="preserve"> di 2 facciate, formato A4, dimensione carattere 11.</w:t>
            </w:r>
          </w:p>
          <w:p w:rsidR="00AB33B4" w:rsidRPr="0040393F" w:rsidRDefault="00AB33B4" w:rsidP="00297DF0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42" w:type="dxa"/>
            <w:tcBorders>
              <w:top w:val="single" w:sz="12" w:space="0" w:color="auto"/>
            </w:tcBorders>
            <w:shd w:val="clear" w:color="auto" w:fill="auto"/>
          </w:tcPr>
          <w:p w:rsidR="00AB33B4" w:rsidRPr="00042751" w:rsidRDefault="00AB33B4" w:rsidP="004F74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0E4B" w:rsidRPr="00823A65" w:rsidTr="00962348">
        <w:trPr>
          <w:trHeight w:val="1101"/>
        </w:trPr>
        <w:tc>
          <w:tcPr>
            <w:tcW w:w="0" w:type="auto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0E4B" w:rsidRPr="00823A65" w:rsidRDefault="009B0E4B" w:rsidP="00715F5C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3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CRITERI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0E4B" w:rsidRPr="00951E8E" w:rsidRDefault="009B0E4B" w:rsidP="00951E8E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1933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0E4B" w:rsidRPr="00887619" w:rsidRDefault="009B0E4B" w:rsidP="00715F5C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NOTE</w:t>
            </w:r>
          </w:p>
        </w:tc>
        <w:tc>
          <w:tcPr>
            <w:tcW w:w="1442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4B" w:rsidRPr="00042751" w:rsidRDefault="009B0E4B" w:rsidP="00715F5C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042751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PUNTI</w:t>
            </w:r>
          </w:p>
          <w:p w:rsidR="009B0E4B" w:rsidRPr="00507DC6" w:rsidRDefault="009B0E4B" w:rsidP="00715F5C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042751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(a cura della Commissione</w:t>
            </w:r>
          </w:p>
        </w:tc>
      </w:tr>
      <w:tr w:rsidR="0040393F" w:rsidRPr="00823A65" w:rsidTr="00962348">
        <w:trPr>
          <w:trHeight w:val="12031"/>
        </w:trPr>
        <w:tc>
          <w:tcPr>
            <w:tcW w:w="0" w:type="auto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40393F" w:rsidRPr="007B0A18" w:rsidRDefault="0040393F" w:rsidP="00101AF2">
            <w:pPr>
              <w:adjustRightInd w:val="0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7B0A18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A2) </w:t>
            </w:r>
          </w:p>
          <w:p w:rsidR="0040393F" w:rsidRPr="00626093" w:rsidRDefault="0040393F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0393F" w:rsidRPr="007B0A18" w:rsidRDefault="0040393F" w:rsidP="00101AF2">
            <w:pPr>
              <w:adjustRightInd w:val="0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7B0A18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MODALITA’ </w:t>
            </w:r>
            <w:proofErr w:type="spellStart"/>
            <w:r w:rsidRPr="007B0A18">
              <w:rPr>
                <w:rFonts w:ascii="Times New Roman" w:hAnsi="Times New Roman"/>
                <w:b/>
                <w:bCs/>
                <w:sz w:val="20"/>
                <w:szCs w:val="18"/>
              </w:rPr>
              <w:t>DI</w:t>
            </w:r>
            <w:proofErr w:type="spellEnd"/>
            <w:r w:rsidRPr="007B0A18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 ESECUZIONE DELLE OPERAZIONI CIMITERIALI</w:t>
            </w:r>
          </w:p>
          <w:p w:rsidR="0040393F" w:rsidRPr="007B0A18" w:rsidRDefault="0040393F" w:rsidP="00101AF2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>Il concorrente deve descrivere il modello organizzativo proposto per l'erogazione del servizio di cui all’art. 5.6 del presente capitolato.</w:t>
            </w:r>
          </w:p>
          <w:p w:rsidR="0040393F" w:rsidRPr="007B0A18" w:rsidRDefault="0040393F" w:rsidP="00101AF2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>In particolare deve approfondire i seguenti aspetti gestionali:</w:t>
            </w:r>
          </w:p>
          <w:p w:rsidR="0040393F" w:rsidRPr="007B0A18" w:rsidRDefault="0040393F" w:rsidP="00101AF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="318" w:hanging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>modalità di svolgimento delle operazioni cimiteriali specificate all’art. 5.6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del capitolato;</w:t>
            </w:r>
          </w:p>
          <w:p w:rsidR="0040393F" w:rsidRPr="007B0A18" w:rsidRDefault="0040393F" w:rsidP="00101AF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="318" w:hanging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>rapporti con l’utente e con le ditte di onoranze funebri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40393F" w:rsidRPr="007B0A18" w:rsidRDefault="0040393F" w:rsidP="00101AF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="318" w:hanging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>migliorie in termini di numero di attività di sepoltura giornaliere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40393F" w:rsidRPr="007B0A18" w:rsidRDefault="0040393F" w:rsidP="00101AF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="318" w:hanging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>gestione operativa per lo svolgimento contemporaneo di più s</w:t>
            </w:r>
            <w:r w:rsidRPr="007B0A18">
              <w:rPr>
                <w:rFonts w:ascii="Times New Roman" w:hAnsi="Times New Roman"/>
                <w:bCs/>
                <w:sz w:val="20"/>
                <w:szCs w:val="18"/>
              </w:rPr>
              <w:t>ervizi funebri nell’ambito dello stesso cimitero e/o presso diversi cimiteri comunali</w:t>
            </w:r>
            <w:r>
              <w:rPr>
                <w:rFonts w:ascii="Times New Roman" w:hAnsi="Times New Roman"/>
                <w:bCs/>
                <w:sz w:val="20"/>
                <w:szCs w:val="18"/>
              </w:rPr>
              <w:t>;</w:t>
            </w:r>
          </w:p>
          <w:p w:rsidR="0040393F" w:rsidRPr="007B0A18" w:rsidRDefault="0040393F" w:rsidP="00101AF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="318" w:hanging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A18">
              <w:rPr>
                <w:rFonts w:ascii="Times New Roman" w:hAnsi="Times New Roman"/>
                <w:bCs/>
                <w:sz w:val="20"/>
                <w:szCs w:val="18"/>
              </w:rPr>
              <w:t>migliorie del modello operativo</w:t>
            </w:r>
            <w:r>
              <w:rPr>
                <w:rFonts w:ascii="Times New Roman" w:hAnsi="Times New Roman"/>
                <w:bCs/>
                <w:sz w:val="20"/>
                <w:szCs w:val="18"/>
              </w:rPr>
              <w:t>;</w:t>
            </w:r>
          </w:p>
          <w:p w:rsidR="0040393F" w:rsidRPr="007B0A18" w:rsidRDefault="0040393F" w:rsidP="00101AF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="318" w:hanging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>personale impiegato nello svolgimento del servizio, con specificazione della squadra tipo e dei precipui profili professionali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40393F" w:rsidRPr="007B0A18" w:rsidRDefault="0040393F" w:rsidP="00101AF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="318" w:hanging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>modalità di gestione del personale operativo con particolare riferimento alla formazione, all’addestramento e all’acquisizione di specifiche abilitazioni in materia di sicurezza sui luoghi di lavoro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40393F" w:rsidRPr="007B0A18" w:rsidRDefault="0040393F" w:rsidP="00101AF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="318" w:hanging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>modalità di svolgimento in sicurezza delle diverse operazioni cimiteriali in caso di:</w:t>
            </w:r>
          </w:p>
          <w:p w:rsidR="0040393F" w:rsidRPr="007B0A18" w:rsidRDefault="0040393F" w:rsidP="00101AF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ind w:left="743" w:hanging="42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>operazioni in quota</w:t>
            </w:r>
          </w:p>
          <w:p w:rsidR="0040393F" w:rsidRPr="007B0A18" w:rsidRDefault="0040393F" w:rsidP="00101AF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ind w:left="743" w:hanging="42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>operazioni di scavo</w:t>
            </w:r>
          </w:p>
          <w:p w:rsidR="0040393F" w:rsidRPr="007B0A18" w:rsidRDefault="0040393F" w:rsidP="00101AF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ind w:left="743" w:hanging="42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>operazioni in fossa</w:t>
            </w:r>
          </w:p>
          <w:p w:rsidR="0040393F" w:rsidRPr="007B0A18" w:rsidRDefault="0040393F" w:rsidP="00101AF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ind w:left="743" w:hanging="42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>operazioni in ambienti confinati</w:t>
            </w:r>
          </w:p>
          <w:p w:rsidR="0040393F" w:rsidRPr="007B0A18" w:rsidRDefault="0040393F" w:rsidP="00101AF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="318" w:hanging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>impiego di materiali, mezzi e/o attrezzature innovative nell’espletamento delle operazioni cimiteriali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40393F" w:rsidRPr="007B0A18" w:rsidRDefault="0040393F" w:rsidP="00101AF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="318" w:hanging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>risoluzione delle criticità operative (misure di emergenza e pronto intervento) con particolare riferimento ai tempi stimati e alle soluzioni proposte per ridurre al minimo i rischi e disagi all’utenza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40393F" w:rsidRPr="007B0A18" w:rsidRDefault="0040393F" w:rsidP="00101AF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="318" w:hanging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>processo di gestione dei rifiuti cimiteriali.</w:t>
            </w:r>
          </w:p>
          <w:p w:rsidR="0040393F" w:rsidRPr="007B0A18" w:rsidRDefault="0040393F" w:rsidP="00101AF2">
            <w:pPr>
              <w:adjustRightInd w:val="0"/>
              <w:snapToGrid w:val="0"/>
              <w:ind w:left="31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0393F" w:rsidRPr="007B0A18" w:rsidRDefault="0040393F" w:rsidP="00101AF2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0393F" w:rsidRDefault="0040393F" w:rsidP="00101AF2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393F" w:rsidRPr="00E92BC6" w:rsidRDefault="0040393F" w:rsidP="00101AF2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0393F" w:rsidRPr="007B0A18" w:rsidRDefault="0040393F" w:rsidP="0040393F">
            <w:pPr>
              <w:adjustRightInd w:val="0"/>
              <w:snapToGrid w:val="0"/>
              <w:ind w:left="36"/>
              <w:rPr>
                <w:rFonts w:ascii="Times New Roman" w:hAnsi="Times New Roman"/>
                <w:bCs/>
                <w:sz w:val="20"/>
                <w:szCs w:val="18"/>
                <w:u w:val="single"/>
              </w:rPr>
            </w:pPr>
            <w:r w:rsidRPr="00101AF2">
              <w:rPr>
                <w:rFonts w:ascii="Times New Roman" w:hAnsi="Times New Roman"/>
                <w:bCs/>
                <w:sz w:val="20"/>
                <w:szCs w:val="18"/>
                <w:u w:val="single"/>
              </w:rPr>
              <w:t xml:space="preserve">Allegare </w:t>
            </w:r>
            <w:r w:rsidRPr="007B0A18">
              <w:rPr>
                <w:rFonts w:ascii="Times New Roman" w:hAnsi="Times New Roman"/>
                <w:bCs/>
                <w:sz w:val="20"/>
                <w:szCs w:val="18"/>
                <w:u w:val="single"/>
              </w:rPr>
              <w:t xml:space="preserve"> relazione sviluppata in un numero </w:t>
            </w:r>
            <w:proofErr w:type="spellStart"/>
            <w:r w:rsidRPr="007B0A18">
              <w:rPr>
                <w:rFonts w:ascii="Times New Roman" w:hAnsi="Times New Roman"/>
                <w:bCs/>
                <w:sz w:val="20"/>
                <w:szCs w:val="18"/>
                <w:u w:val="single"/>
              </w:rPr>
              <w:t>max</w:t>
            </w:r>
            <w:proofErr w:type="spellEnd"/>
            <w:r w:rsidRPr="007B0A18">
              <w:rPr>
                <w:rFonts w:ascii="Times New Roman" w:hAnsi="Times New Roman"/>
                <w:bCs/>
                <w:sz w:val="20"/>
                <w:szCs w:val="18"/>
                <w:u w:val="single"/>
              </w:rPr>
              <w:t xml:space="preserve"> di 2 facciate, formato A4, dimensione carattere 11.</w:t>
            </w:r>
          </w:p>
          <w:p w:rsidR="0040393F" w:rsidRPr="000D03B9" w:rsidRDefault="0040393F" w:rsidP="004F74D3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40393F" w:rsidRPr="00823A65" w:rsidRDefault="0040393F" w:rsidP="004F74D3">
            <w:pPr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9B0E4B" w:rsidRPr="00823A65" w:rsidTr="00962348">
        <w:trPr>
          <w:trHeight w:val="1120"/>
        </w:trPr>
        <w:tc>
          <w:tcPr>
            <w:tcW w:w="0" w:type="auto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0E4B" w:rsidRPr="00823A65" w:rsidRDefault="009B0E4B" w:rsidP="00715F5C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3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CRITERI</w:t>
            </w:r>
          </w:p>
        </w:tc>
        <w:tc>
          <w:tcPr>
            <w:tcW w:w="0" w:type="auto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0E4B" w:rsidRPr="00951E8E" w:rsidRDefault="009B0E4B" w:rsidP="00951E8E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193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0E4B" w:rsidRPr="00887619" w:rsidRDefault="009B0E4B" w:rsidP="00715F5C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NOTE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4B" w:rsidRPr="00042751" w:rsidRDefault="009B0E4B" w:rsidP="00715F5C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042751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PUNTI</w:t>
            </w:r>
          </w:p>
          <w:p w:rsidR="009B0E4B" w:rsidRPr="00507DC6" w:rsidRDefault="009B0E4B" w:rsidP="00715F5C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042751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(a cura della Commissione</w:t>
            </w:r>
          </w:p>
        </w:tc>
      </w:tr>
      <w:tr w:rsidR="0040393F" w:rsidRPr="00823A65" w:rsidTr="00962348">
        <w:trPr>
          <w:trHeight w:val="5956"/>
        </w:trPr>
        <w:tc>
          <w:tcPr>
            <w:tcW w:w="0" w:type="auto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40393F" w:rsidRPr="00626093" w:rsidRDefault="0040393F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7B0A18">
              <w:rPr>
                <w:rFonts w:ascii="Times New Roman" w:hAnsi="Times New Roman"/>
                <w:b/>
                <w:bCs/>
                <w:sz w:val="20"/>
                <w:szCs w:val="18"/>
              </w:rPr>
              <w:t>A3)</w:t>
            </w:r>
          </w:p>
        </w:tc>
        <w:tc>
          <w:tcPr>
            <w:tcW w:w="0" w:type="auto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0393F" w:rsidRPr="007B0A18" w:rsidRDefault="0040393F" w:rsidP="000E7263">
            <w:pPr>
              <w:adjustRightInd w:val="0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7B0A18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PROPOSTA MIGLIORATIVA SULLO SVOLGIMENTO DEGLI INTERVENTI </w:t>
            </w:r>
            <w:proofErr w:type="spellStart"/>
            <w:r w:rsidRPr="007B0A18">
              <w:rPr>
                <w:rFonts w:ascii="Times New Roman" w:hAnsi="Times New Roman"/>
                <w:b/>
                <w:bCs/>
                <w:sz w:val="20"/>
                <w:szCs w:val="18"/>
              </w:rPr>
              <w:t>DI</w:t>
            </w:r>
            <w:proofErr w:type="spellEnd"/>
            <w:r w:rsidRPr="007B0A18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 MANUTENZIONE ORDINARIA E STRAORDINARIA</w:t>
            </w:r>
          </w:p>
          <w:p w:rsidR="0040393F" w:rsidRPr="007B0A18" w:rsidRDefault="0040393F" w:rsidP="000E7263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>Il concorrente deve descrivere proposte migliorative sulle modalità di esecuzione del servizio da svolgere di cui agli artt. 6, 7 e 8 del capitolato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purché</w:t>
            </w:r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non comportino oneri aggiuntivi per </w:t>
            </w:r>
            <w:smartTag w:uri="urn:schemas-microsoft-com:office:smarttags" w:element="PersonName">
              <w:smartTagPr>
                <w:attr w:name="ProductID" w:val="La Stazione"/>
              </w:smartTagPr>
              <w:r w:rsidRPr="007B0A18">
                <w:rPr>
                  <w:rFonts w:ascii="Times New Roman" w:hAnsi="Times New Roman"/>
                  <w:color w:val="000000"/>
                  <w:sz w:val="20"/>
                  <w:szCs w:val="20"/>
                </w:rPr>
                <w:t>la Stazione</w:t>
              </w:r>
            </w:smartTag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appaltante e siano attinenti al servizio in appalto e ai luoghi ove lo stesso viene svolto.</w:t>
            </w:r>
          </w:p>
          <w:p w:rsidR="0040393F" w:rsidRPr="007B0A18" w:rsidRDefault="0040393F" w:rsidP="000E7263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>In particolare deve approfondire i seguenti aspetti gestionali:</w:t>
            </w:r>
          </w:p>
          <w:p w:rsidR="0040393F" w:rsidRPr="007B0A18" w:rsidRDefault="0040393F" w:rsidP="000E726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="318" w:hanging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>incremento degli interventi di manutenzione ordinaria del verde e degli immobili cimiteriali rispetto alle previsioni del capitolato volti alla valorizzazione e al miglioramento delle condizioni di sicurezza, funzionalità e decoro degli spazi sacrali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40393F" w:rsidRPr="007B0A18" w:rsidRDefault="0040393F" w:rsidP="000E726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="318" w:hanging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>incremento degli interventi di manutenzione straordinaria sugli immobili cimiteriali rispetto alle previsioni del capitolato ritenuti essenziali per il miglioramento delle condizioni di sicurezza, funzionalità e decoro degli spazi sacrali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40393F" w:rsidRPr="007B0A18" w:rsidRDefault="0040393F" w:rsidP="000E7263">
            <w:pPr>
              <w:adjustRightInd w:val="0"/>
              <w:snapToGrid w:val="0"/>
              <w:ind w:left="3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0393F" w:rsidRPr="00626093" w:rsidRDefault="0040393F" w:rsidP="0040393F">
            <w:pPr>
              <w:adjustRightInd w:val="0"/>
              <w:snapToGrid w:val="0"/>
              <w:ind w:left="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0393F" w:rsidRPr="007B0A18" w:rsidRDefault="0040393F" w:rsidP="0040393F">
            <w:pPr>
              <w:adjustRightInd w:val="0"/>
              <w:snapToGrid w:val="0"/>
              <w:ind w:left="36"/>
              <w:rPr>
                <w:rFonts w:ascii="Times New Roman" w:hAnsi="Times New Roman"/>
                <w:bCs/>
                <w:sz w:val="20"/>
                <w:szCs w:val="18"/>
                <w:u w:val="single"/>
              </w:rPr>
            </w:pPr>
            <w:r>
              <w:rPr>
                <w:rFonts w:ascii="Times New Roman" w:hAnsi="Times New Roman"/>
                <w:bCs/>
                <w:sz w:val="20"/>
                <w:szCs w:val="18"/>
                <w:u w:val="single"/>
              </w:rPr>
              <w:t>Allegare</w:t>
            </w:r>
            <w:r w:rsidRPr="007B0A18">
              <w:rPr>
                <w:rFonts w:ascii="Times New Roman" w:hAnsi="Times New Roman"/>
                <w:bCs/>
                <w:sz w:val="20"/>
                <w:szCs w:val="18"/>
                <w:u w:val="single"/>
              </w:rPr>
              <w:t xml:space="preserve"> relazione sviluppata in un numero </w:t>
            </w:r>
            <w:proofErr w:type="spellStart"/>
            <w:r w:rsidRPr="007B0A18">
              <w:rPr>
                <w:rFonts w:ascii="Times New Roman" w:hAnsi="Times New Roman"/>
                <w:bCs/>
                <w:sz w:val="20"/>
                <w:szCs w:val="18"/>
                <w:u w:val="single"/>
              </w:rPr>
              <w:t>max</w:t>
            </w:r>
            <w:proofErr w:type="spellEnd"/>
            <w:r w:rsidRPr="007B0A18">
              <w:rPr>
                <w:rFonts w:ascii="Times New Roman" w:hAnsi="Times New Roman"/>
                <w:bCs/>
                <w:sz w:val="20"/>
                <w:szCs w:val="18"/>
                <w:u w:val="single"/>
              </w:rPr>
              <w:t xml:space="preserve"> di 1 facciata, formato A4, dimensione carattere 11.</w:t>
            </w:r>
          </w:p>
          <w:p w:rsidR="0040393F" w:rsidRDefault="0040393F" w:rsidP="004F74D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40393F" w:rsidRPr="00823A65" w:rsidRDefault="0040393F" w:rsidP="004F74D3">
            <w:pPr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40393F" w:rsidRPr="00823A65" w:rsidTr="00962348">
        <w:trPr>
          <w:trHeight w:val="6353"/>
        </w:trPr>
        <w:tc>
          <w:tcPr>
            <w:tcW w:w="0" w:type="auto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40393F" w:rsidRPr="00626093" w:rsidRDefault="0040393F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7B0A18">
              <w:rPr>
                <w:rFonts w:ascii="Times New Roman" w:hAnsi="Times New Roman"/>
                <w:b/>
                <w:bCs/>
                <w:sz w:val="20"/>
                <w:szCs w:val="18"/>
              </w:rPr>
              <w:t>A4)</w:t>
            </w:r>
          </w:p>
        </w:tc>
        <w:tc>
          <w:tcPr>
            <w:tcW w:w="0" w:type="auto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0393F" w:rsidRPr="007B0A18" w:rsidRDefault="0040393F" w:rsidP="000E7263">
            <w:pPr>
              <w:adjustRightInd w:val="0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7B0A18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PROPOSTA MIGLIORATIVA </w:t>
            </w:r>
            <w:proofErr w:type="spellStart"/>
            <w:r w:rsidRPr="007B0A18">
              <w:rPr>
                <w:rFonts w:ascii="Times New Roman" w:hAnsi="Times New Roman"/>
                <w:b/>
                <w:bCs/>
                <w:sz w:val="20"/>
                <w:szCs w:val="18"/>
              </w:rPr>
              <w:t>DI</w:t>
            </w:r>
            <w:proofErr w:type="spellEnd"/>
            <w:r w:rsidRPr="007B0A18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 OPERAZIONI MASSIVE </w:t>
            </w:r>
            <w:proofErr w:type="spellStart"/>
            <w:r w:rsidRPr="007B0A18">
              <w:rPr>
                <w:rFonts w:ascii="Times New Roman" w:hAnsi="Times New Roman"/>
                <w:b/>
                <w:bCs/>
                <w:sz w:val="20"/>
                <w:szCs w:val="18"/>
              </w:rPr>
              <w:t>DI</w:t>
            </w:r>
            <w:proofErr w:type="spellEnd"/>
            <w:r w:rsidRPr="007B0A18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 ESTUMULAZIONE ED ESUMAZIONE</w:t>
            </w:r>
          </w:p>
          <w:p w:rsidR="0040393F" w:rsidRPr="007B0A18" w:rsidRDefault="0040393F" w:rsidP="000E7263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Il concorrente deve descrivere la proposta migliorativa di esecuzione di operazioni massive di esumazione ed </w:t>
            </w:r>
            <w:proofErr w:type="spellStart"/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>estumulazione</w:t>
            </w:r>
            <w:proofErr w:type="spellEnd"/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ordinaria da eseguirsi annualmente rispetto alle previsioni del progetto di servizio, purch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é</w:t>
            </w:r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non comportino oneri aggiuntivi per </w:t>
            </w:r>
            <w:smartTag w:uri="urn:schemas-microsoft-com:office:smarttags" w:element="PersonName">
              <w:smartTagPr>
                <w:attr w:name="ProductID" w:val="La Stazione"/>
              </w:smartTagPr>
              <w:r w:rsidRPr="007B0A18">
                <w:rPr>
                  <w:rFonts w:ascii="Times New Roman" w:hAnsi="Times New Roman"/>
                  <w:color w:val="000000"/>
                  <w:sz w:val="20"/>
                  <w:szCs w:val="20"/>
                </w:rPr>
                <w:t>la Stazione</w:t>
              </w:r>
            </w:smartTag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appaltante, in funzione della necessità della Stazione appaltante di liberare spazi di sepoltura nei diversi cimiteri comunali nelle more della costruzione di nuovi blocchi di loculi.</w:t>
            </w:r>
          </w:p>
          <w:p w:rsidR="0040393F" w:rsidRPr="007B0A18" w:rsidRDefault="0040393F" w:rsidP="000E7263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>In particolare deve approfondire le modalità organizzative e gestionali dell’attività ordinaria in termini di numero di operazioni e rapporti con l’Ufficio comunale di Polizia Mortuaria e il Direttore dell’Esecuzione.</w:t>
            </w:r>
          </w:p>
          <w:p w:rsidR="0040393F" w:rsidRPr="007B0A18" w:rsidRDefault="0040393F" w:rsidP="000E7263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0393F" w:rsidRPr="007B0A18" w:rsidRDefault="0040393F" w:rsidP="000E7263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0393F" w:rsidRPr="00626093" w:rsidRDefault="0040393F" w:rsidP="0040393F">
            <w:pPr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0393F" w:rsidRPr="000E7263" w:rsidRDefault="0040393F" w:rsidP="0040393F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18"/>
                <w:u w:val="single"/>
              </w:rPr>
              <w:t>Allegare</w:t>
            </w:r>
            <w:r w:rsidRPr="007B0A18">
              <w:rPr>
                <w:rFonts w:ascii="Times New Roman" w:hAnsi="Times New Roman"/>
                <w:bCs/>
                <w:sz w:val="20"/>
                <w:szCs w:val="18"/>
                <w:u w:val="single"/>
              </w:rPr>
              <w:t xml:space="preserve"> relazione  sviluppata in un numero </w:t>
            </w:r>
            <w:proofErr w:type="spellStart"/>
            <w:r w:rsidRPr="007B0A18">
              <w:rPr>
                <w:rFonts w:ascii="Times New Roman" w:hAnsi="Times New Roman"/>
                <w:bCs/>
                <w:sz w:val="20"/>
                <w:szCs w:val="18"/>
                <w:u w:val="single"/>
              </w:rPr>
              <w:t>max</w:t>
            </w:r>
            <w:proofErr w:type="spellEnd"/>
            <w:r w:rsidRPr="007B0A18">
              <w:rPr>
                <w:rFonts w:ascii="Times New Roman" w:hAnsi="Times New Roman"/>
                <w:bCs/>
                <w:sz w:val="20"/>
                <w:szCs w:val="18"/>
                <w:u w:val="single"/>
              </w:rPr>
              <w:t xml:space="preserve"> di 1 facciata, formato A4, dimensione carattere 11.</w:t>
            </w:r>
          </w:p>
          <w:p w:rsidR="0040393F" w:rsidRDefault="0040393F" w:rsidP="004F74D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40393F" w:rsidRPr="00823A65" w:rsidRDefault="0040393F" w:rsidP="004F74D3">
            <w:pPr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9B0E4B" w:rsidRPr="00823A65" w:rsidTr="00962348">
        <w:trPr>
          <w:trHeight w:val="1121"/>
        </w:trPr>
        <w:tc>
          <w:tcPr>
            <w:tcW w:w="0" w:type="auto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0E4B" w:rsidRPr="00823A65" w:rsidRDefault="009B0E4B" w:rsidP="00715F5C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3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</w:t>
            </w:r>
          </w:p>
        </w:tc>
        <w:tc>
          <w:tcPr>
            <w:tcW w:w="0" w:type="auto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0E4B" w:rsidRPr="00951E8E" w:rsidRDefault="009B0E4B" w:rsidP="00951E8E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193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0E4B" w:rsidRPr="00887619" w:rsidRDefault="009B0E4B" w:rsidP="00715F5C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NOTE</w:t>
            </w:r>
          </w:p>
        </w:tc>
        <w:tc>
          <w:tcPr>
            <w:tcW w:w="144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4B" w:rsidRPr="00042751" w:rsidRDefault="009B0E4B" w:rsidP="00715F5C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042751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PUNTI</w:t>
            </w:r>
          </w:p>
          <w:p w:rsidR="009B0E4B" w:rsidRPr="00507DC6" w:rsidRDefault="009B0E4B" w:rsidP="00715F5C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042751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(a cura della Commissione</w:t>
            </w:r>
          </w:p>
        </w:tc>
      </w:tr>
      <w:tr w:rsidR="0040393F" w:rsidRPr="00823A65" w:rsidTr="00962348">
        <w:trPr>
          <w:trHeight w:val="6665"/>
        </w:trPr>
        <w:tc>
          <w:tcPr>
            <w:tcW w:w="0" w:type="auto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40393F" w:rsidRPr="00626093" w:rsidRDefault="0040393F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7B0A18">
              <w:rPr>
                <w:rFonts w:ascii="Times New Roman" w:hAnsi="Times New Roman"/>
                <w:b/>
                <w:bCs/>
                <w:sz w:val="20"/>
                <w:szCs w:val="18"/>
              </w:rPr>
              <w:t>A5)</w:t>
            </w:r>
          </w:p>
        </w:tc>
        <w:tc>
          <w:tcPr>
            <w:tcW w:w="0" w:type="auto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0393F" w:rsidRPr="007B0A18" w:rsidRDefault="0040393F" w:rsidP="000E7263">
            <w:pPr>
              <w:adjustRightInd w:val="0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7B0A18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REDAZIONE E FORNITURA </w:t>
            </w:r>
            <w:proofErr w:type="spellStart"/>
            <w:r w:rsidRPr="007B0A18">
              <w:rPr>
                <w:rFonts w:ascii="Times New Roman" w:hAnsi="Times New Roman"/>
                <w:b/>
                <w:bCs/>
                <w:sz w:val="20"/>
                <w:szCs w:val="18"/>
              </w:rPr>
              <w:t>DI</w:t>
            </w:r>
            <w:proofErr w:type="spellEnd"/>
            <w:r w:rsidRPr="007B0A18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 SISTEMA INFORMATICO PER </w:t>
            </w:r>
            <w:smartTag w:uri="urn:schemas-microsoft-com:office:smarttags" w:element="PersonName">
              <w:smartTagPr>
                <w:attr w:name="ProductID" w:val="LA GESTIONE DELLE"/>
              </w:smartTagPr>
              <w:r w:rsidRPr="007B0A18">
                <w:rPr>
                  <w:rFonts w:ascii="Times New Roman" w:hAnsi="Times New Roman"/>
                  <w:b/>
                  <w:bCs/>
                  <w:sz w:val="20"/>
                  <w:szCs w:val="18"/>
                </w:rPr>
                <w:t>LA GESTIONE DELLE</w:t>
              </w:r>
            </w:smartTag>
            <w:r w:rsidRPr="007B0A18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 OPERAZIONI CIMITERIALI.</w:t>
            </w:r>
          </w:p>
          <w:p w:rsidR="0040393F" w:rsidRPr="007B0A18" w:rsidRDefault="0040393F" w:rsidP="000E7263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Il concorrente deve descrivere il sistema informatico proposto per la gestione e l’organizzazione delle operazioni cimiteriali da mettere a disposizione e successivamente cedere all’Amministrazione comunale alla conclusione dell’appalto,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di cui all’art. 5.1 del </w:t>
            </w:r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capitolato, che preveda:</w:t>
            </w:r>
          </w:p>
          <w:p w:rsidR="0040393F" w:rsidRPr="007B0A18" w:rsidRDefault="0040393F" w:rsidP="000E726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="318" w:hanging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>l’esatta ubicazione dei defunti nelle sepolture presenti nei diversi cimiteri comunali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40393F" w:rsidRPr="007B0A18" w:rsidRDefault="0040393F" w:rsidP="000E726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="318" w:hanging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>i loculi liberi da assegnare in concessione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40393F" w:rsidRPr="007B0A18" w:rsidRDefault="0040393F" w:rsidP="000E726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="318" w:hanging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>le tombe libere a disposizione nei campi ad inumazione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40393F" w:rsidRPr="007B0A18" w:rsidRDefault="0040393F" w:rsidP="000E726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="318" w:hanging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>le aree cimiteriali libere da assegnare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40393F" w:rsidRPr="007B0A18" w:rsidRDefault="0040393F" w:rsidP="000E726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="318" w:hanging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>gli allacciamenti di illuminazione votiva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951E8E" w:rsidRPr="00951E8E" w:rsidRDefault="0040393F" w:rsidP="0040393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="318" w:hanging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>la segnalazione in tempo reale delle concessioni cimiteriali e dei contratti di illuminazione votiva in scadenza.</w:t>
            </w:r>
          </w:p>
        </w:tc>
        <w:tc>
          <w:tcPr>
            <w:tcW w:w="193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0393F" w:rsidRPr="007B0A18" w:rsidRDefault="0040393F" w:rsidP="0040393F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18"/>
                <w:u w:val="single"/>
              </w:rPr>
              <w:t>Allegare</w:t>
            </w:r>
            <w:r w:rsidRPr="007B0A18">
              <w:rPr>
                <w:rFonts w:ascii="Times New Roman" w:hAnsi="Times New Roman"/>
                <w:bCs/>
                <w:sz w:val="20"/>
                <w:szCs w:val="18"/>
                <w:u w:val="single"/>
              </w:rPr>
              <w:t xml:space="preserve"> relazione  sviluppata in un numero </w:t>
            </w:r>
            <w:proofErr w:type="spellStart"/>
            <w:r w:rsidRPr="007B0A18">
              <w:rPr>
                <w:rFonts w:ascii="Times New Roman" w:hAnsi="Times New Roman"/>
                <w:bCs/>
                <w:sz w:val="20"/>
                <w:szCs w:val="18"/>
                <w:u w:val="single"/>
              </w:rPr>
              <w:t>max</w:t>
            </w:r>
            <w:proofErr w:type="spellEnd"/>
            <w:r w:rsidRPr="007B0A18">
              <w:rPr>
                <w:rFonts w:ascii="Times New Roman" w:hAnsi="Times New Roman"/>
                <w:bCs/>
                <w:sz w:val="20"/>
                <w:szCs w:val="18"/>
                <w:u w:val="single"/>
              </w:rPr>
              <w:t xml:space="preserve"> di 1 facciata, formato A4, dimensione carattere 11 e corredata dalla scheda tecnica del software proposto e della garanzia legale.</w:t>
            </w:r>
          </w:p>
          <w:p w:rsidR="0040393F" w:rsidRPr="004F74D3" w:rsidRDefault="0040393F" w:rsidP="004F74D3">
            <w:pPr>
              <w:spacing w:line="240" w:lineRule="atLeas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4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40393F" w:rsidRPr="00823A65" w:rsidRDefault="0040393F" w:rsidP="004F74D3">
            <w:pPr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EB7287" w:rsidRPr="00823A65" w:rsidTr="00903C40">
        <w:trPr>
          <w:trHeight w:val="834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EB7287" w:rsidRPr="007B0A18" w:rsidRDefault="00EB7287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7B0A18">
              <w:rPr>
                <w:rFonts w:ascii="Times New Roman" w:hAnsi="Times New Roman"/>
                <w:b/>
                <w:bCs/>
                <w:sz w:val="20"/>
                <w:szCs w:val="18"/>
              </w:rPr>
              <w:t>A6)</w:t>
            </w:r>
          </w:p>
        </w:tc>
        <w:tc>
          <w:tcPr>
            <w:tcW w:w="0" w:type="auto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EB7287" w:rsidRPr="007B0A18" w:rsidRDefault="00EB7287" w:rsidP="000E7263">
            <w:pPr>
              <w:adjustRightInd w:val="0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7B0A18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CERTIFICAZIONI </w:t>
            </w:r>
            <w:proofErr w:type="spellStart"/>
            <w:r w:rsidRPr="007B0A18">
              <w:rPr>
                <w:rFonts w:ascii="Times New Roman" w:hAnsi="Times New Roman"/>
                <w:b/>
                <w:bCs/>
                <w:sz w:val="20"/>
                <w:szCs w:val="18"/>
              </w:rPr>
              <w:t>DI</w:t>
            </w:r>
            <w:proofErr w:type="spellEnd"/>
            <w:r w:rsidRPr="007B0A18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 QUALITA’, AMBIENTALE E SICUREZZA</w:t>
            </w:r>
          </w:p>
          <w:p w:rsidR="00EB7287" w:rsidRDefault="00EB7287" w:rsidP="000E7263">
            <w:pPr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Il concorrente </w:t>
            </w:r>
            <w:r w:rsidRPr="007F26D6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deve indicare </w:t>
            </w:r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>il possesso delle seguenti certificazioni mediante la presentazione delle relative attestazioni:</w:t>
            </w:r>
          </w:p>
          <w:p w:rsidR="009B0E4B" w:rsidRPr="007B0A18" w:rsidRDefault="009B0E4B" w:rsidP="000E7263">
            <w:pPr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EB7287" w:rsidRPr="000E7263" w:rsidRDefault="00EB7287" w:rsidP="000E726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="318" w:hanging="28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>certificazione UNI EN ISO 2001:2008 “</w:t>
            </w:r>
            <w:r w:rsidRPr="007B0A18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sistema di gestione per la</w:t>
            </w:r>
            <w:r w:rsidRPr="007B0A1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Pr="007B0A18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qualità (SGQ)”</w:t>
            </w:r>
            <w:r w:rsidRPr="007B0A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dei servizi funerari e di gestione dei cimiteri valida fino </w:t>
            </w:r>
            <w:r w:rsidRPr="007B0A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al 15.09.2018, ora </w:t>
            </w:r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>UNI EN ISO 2001:2015</w:t>
            </w:r>
          </w:p>
          <w:p w:rsidR="00EB7287" w:rsidRPr="007B0A18" w:rsidRDefault="00EB7287" w:rsidP="000E7263">
            <w:pPr>
              <w:widowControl w:val="0"/>
              <w:autoSpaceDE w:val="0"/>
              <w:autoSpaceDN w:val="0"/>
              <w:adjustRightInd w:val="0"/>
              <w:snapToGrid w:val="0"/>
              <w:ind w:left="318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EB7287" w:rsidRPr="000E7263" w:rsidRDefault="00EB7287" w:rsidP="000E726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="318" w:hanging="28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>certificazione UNI EN ISO 14001:2004 “</w:t>
            </w:r>
            <w:r w:rsidRPr="007B0A18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gestione ambientale (SGA)”</w:t>
            </w:r>
            <w:r w:rsidRPr="007B0A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dei servizi funerari e di gestione dei cimiteri valida fino </w:t>
            </w:r>
            <w:r w:rsidRPr="007B0A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al 15.09.2018, ora </w:t>
            </w:r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>UNI EN ISO 14001:2015</w:t>
            </w:r>
          </w:p>
          <w:p w:rsidR="00EB7287" w:rsidRPr="007B0A18" w:rsidRDefault="00EB7287" w:rsidP="000E7263">
            <w:pPr>
              <w:widowControl w:val="0"/>
              <w:autoSpaceDE w:val="0"/>
              <w:autoSpaceDN w:val="0"/>
              <w:adjustRightInd w:val="0"/>
              <w:snapToGrid w:val="0"/>
              <w:ind w:left="318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EB7287" w:rsidRPr="007B0A18" w:rsidRDefault="00EB7287" w:rsidP="000E726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="318" w:hanging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>certificazione OHASAS 18001:2007 “</w:t>
            </w:r>
            <w:r w:rsidRPr="007B0A1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sistema di gestione salute e sicurezza sul lavoro</w:t>
            </w:r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” </w:t>
            </w:r>
            <w:r w:rsidRPr="007B0A1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(SGSL) </w:t>
            </w:r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>o ISO UNI 45001:2018.</w:t>
            </w:r>
          </w:p>
          <w:p w:rsidR="00EB7287" w:rsidRDefault="00EB7287" w:rsidP="000E7263">
            <w:pPr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05E24" w:rsidRDefault="00205E24" w:rsidP="000E7263">
            <w:pPr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  <w:p w:rsidR="00EB7287" w:rsidRDefault="00EB7287" w:rsidP="000E7263">
            <w:pPr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9B0E4B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Allegare copia delle certificazioni</w:t>
            </w:r>
          </w:p>
          <w:p w:rsidR="00897111" w:rsidRDefault="00897111" w:rsidP="000E7263">
            <w:pPr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  <w:p w:rsidR="00897111" w:rsidRDefault="00897111" w:rsidP="000E7263">
            <w:pPr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  <w:p w:rsidR="00897111" w:rsidRDefault="00897111" w:rsidP="000E7263">
            <w:pPr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  <w:p w:rsidR="00897111" w:rsidRPr="009B0E4B" w:rsidRDefault="00897111" w:rsidP="000E7263">
            <w:pPr>
              <w:adjustRightInd w:val="0"/>
              <w:rPr>
                <w:rFonts w:ascii="Times New Roman" w:hAnsi="Times New Roman"/>
                <w:b/>
                <w:bCs/>
                <w:sz w:val="20"/>
                <w:szCs w:val="18"/>
                <w:u w:val="single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EB7287" w:rsidRPr="009B0E4B" w:rsidRDefault="009B0E4B" w:rsidP="000F0960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9B0E4B">
              <w:rPr>
                <w:rFonts w:ascii="Times New Roman" w:hAnsi="Times New Roman"/>
                <w:b/>
                <w:sz w:val="20"/>
                <w:szCs w:val="20"/>
              </w:rPr>
              <w:t xml:space="preserve">BARRARE LA CASELLA </w:t>
            </w:r>
            <w:proofErr w:type="spellStart"/>
            <w:r w:rsidRPr="009B0E4B">
              <w:rPr>
                <w:rFonts w:ascii="Times New Roman" w:hAnsi="Times New Roman"/>
                <w:b/>
                <w:sz w:val="20"/>
                <w:szCs w:val="20"/>
              </w:rPr>
              <w:t>DI</w:t>
            </w:r>
            <w:proofErr w:type="spellEnd"/>
            <w:r w:rsidRPr="009B0E4B">
              <w:rPr>
                <w:rFonts w:ascii="Times New Roman" w:hAnsi="Times New Roman"/>
                <w:b/>
                <w:sz w:val="20"/>
                <w:szCs w:val="20"/>
              </w:rPr>
              <w:t xml:space="preserve"> INTERESSE</w:t>
            </w:r>
          </w:p>
          <w:p w:rsidR="00EB7287" w:rsidRDefault="00EB7287" w:rsidP="000F0960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EB7287" w:rsidRDefault="00EB7287" w:rsidP="000F0960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9B0E4B" w:rsidRDefault="009B0E4B" w:rsidP="000F0960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EB7287" w:rsidRDefault="00EB7287" w:rsidP="000F0960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EB7287" w:rsidRDefault="00EB7287" w:rsidP="00EB728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B7287">
              <w:rPr>
                <w:rFonts w:ascii="Times New Roman" w:hAnsi="Times New Roman"/>
                <w:sz w:val="24"/>
                <w:szCs w:val="24"/>
              </w:rPr>
              <w:t xml:space="preserve">SI </w:t>
            </w:r>
            <w:r w:rsidRPr="00EB7287">
              <w:rPr>
                <w:rFonts w:ascii="Times New Roman" w:hAnsi="Times New Roman"/>
                <w:sz w:val="24"/>
                <w:szCs w:val="24"/>
              </w:rPr>
              <w:sym w:font="Symbol" w:char="F0A0"/>
            </w:r>
            <w:r w:rsidRPr="00EB7287">
              <w:rPr>
                <w:rFonts w:ascii="Times New Roman" w:hAnsi="Times New Roman"/>
                <w:sz w:val="24"/>
                <w:szCs w:val="24"/>
              </w:rPr>
              <w:t xml:space="preserve">                       NO </w:t>
            </w:r>
            <w:r w:rsidRPr="00EB7287">
              <w:rPr>
                <w:rFonts w:ascii="Times New Roman" w:hAnsi="Times New Roman"/>
                <w:sz w:val="24"/>
                <w:szCs w:val="24"/>
              </w:rPr>
              <w:sym w:font="Symbol" w:char="F0A0"/>
            </w:r>
          </w:p>
          <w:p w:rsidR="00EB7287" w:rsidRDefault="00EB7287" w:rsidP="00EB728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B7287" w:rsidRDefault="00EB7287" w:rsidP="00EB728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B7287" w:rsidRDefault="00EB7287" w:rsidP="00EB728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B7287" w:rsidRDefault="00EB7287" w:rsidP="00EB728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B7287">
              <w:rPr>
                <w:rFonts w:ascii="Times New Roman" w:hAnsi="Times New Roman"/>
                <w:sz w:val="24"/>
                <w:szCs w:val="24"/>
              </w:rPr>
              <w:t xml:space="preserve">SI </w:t>
            </w:r>
            <w:r w:rsidRPr="00EB7287">
              <w:rPr>
                <w:rFonts w:ascii="Times New Roman" w:hAnsi="Times New Roman"/>
                <w:sz w:val="24"/>
                <w:szCs w:val="24"/>
              </w:rPr>
              <w:sym w:font="Symbol" w:char="F0A0"/>
            </w:r>
            <w:r w:rsidRPr="00EB7287">
              <w:rPr>
                <w:rFonts w:ascii="Times New Roman" w:hAnsi="Times New Roman"/>
                <w:sz w:val="24"/>
                <w:szCs w:val="24"/>
              </w:rPr>
              <w:t xml:space="preserve">                       NO </w:t>
            </w:r>
            <w:r w:rsidRPr="00EB7287">
              <w:rPr>
                <w:rFonts w:ascii="Times New Roman" w:hAnsi="Times New Roman"/>
                <w:sz w:val="24"/>
                <w:szCs w:val="24"/>
              </w:rPr>
              <w:sym w:font="Symbol" w:char="F0A0"/>
            </w:r>
          </w:p>
          <w:p w:rsidR="00EB7287" w:rsidRDefault="00EB7287" w:rsidP="00EB728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B7287" w:rsidRDefault="00EB7287" w:rsidP="00EB728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B7287" w:rsidRDefault="00EB7287" w:rsidP="00EB728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B7287" w:rsidRDefault="00EB7287" w:rsidP="00EB728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B7287">
              <w:rPr>
                <w:rFonts w:ascii="Times New Roman" w:hAnsi="Times New Roman"/>
                <w:sz w:val="24"/>
                <w:szCs w:val="24"/>
              </w:rPr>
              <w:t xml:space="preserve">SI </w:t>
            </w:r>
            <w:r w:rsidRPr="00EB7287">
              <w:rPr>
                <w:rFonts w:ascii="Times New Roman" w:hAnsi="Times New Roman"/>
                <w:sz w:val="24"/>
                <w:szCs w:val="24"/>
              </w:rPr>
              <w:sym w:font="Symbol" w:char="F0A0"/>
            </w:r>
            <w:r w:rsidRPr="00EB7287">
              <w:rPr>
                <w:rFonts w:ascii="Times New Roman" w:hAnsi="Times New Roman"/>
                <w:sz w:val="24"/>
                <w:szCs w:val="24"/>
              </w:rPr>
              <w:t xml:space="preserve">                       NO </w:t>
            </w:r>
            <w:r w:rsidRPr="00EB7287">
              <w:rPr>
                <w:rFonts w:ascii="Times New Roman" w:hAnsi="Times New Roman"/>
                <w:sz w:val="24"/>
                <w:szCs w:val="24"/>
              </w:rPr>
              <w:sym w:font="Symbol" w:char="F0A0"/>
            </w:r>
          </w:p>
          <w:p w:rsidR="00EB7287" w:rsidRPr="00EB7287" w:rsidRDefault="00EB7287" w:rsidP="00EB728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EB7287" w:rsidRDefault="00EB7287" w:rsidP="00951E8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EB7287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PUNTI</w:t>
            </w:r>
          </w:p>
          <w:p w:rsidR="009B0E4B" w:rsidRPr="00EB7287" w:rsidRDefault="009B0E4B" w:rsidP="00951E8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042751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(a cura della Commissione</w:t>
            </w:r>
            <w:r w:rsidR="00951E8E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)</w:t>
            </w:r>
          </w:p>
        </w:tc>
      </w:tr>
      <w:tr w:rsidR="00EB7287" w:rsidRPr="00823A65" w:rsidTr="00903C40">
        <w:trPr>
          <w:trHeight w:val="412"/>
        </w:trPr>
        <w:tc>
          <w:tcPr>
            <w:tcW w:w="0" w:type="auto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EB7287" w:rsidRPr="007B0A18" w:rsidRDefault="00EB7287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EB7287" w:rsidRPr="007B0A18" w:rsidRDefault="00EB7287" w:rsidP="000E7263">
            <w:pPr>
              <w:adjustRightInd w:val="0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EB7287" w:rsidRDefault="00EB7287" w:rsidP="000F0960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EB7287" w:rsidRPr="00823A65" w:rsidRDefault="00EB7287" w:rsidP="004F74D3">
            <w:pPr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9B0E4B" w:rsidRPr="00823A65" w:rsidTr="00962348">
        <w:trPr>
          <w:trHeight w:val="1262"/>
        </w:trPr>
        <w:tc>
          <w:tcPr>
            <w:tcW w:w="0" w:type="auto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0E4B" w:rsidRPr="00823A65" w:rsidRDefault="009B0E4B" w:rsidP="00715F5C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3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</w:t>
            </w:r>
          </w:p>
        </w:tc>
        <w:tc>
          <w:tcPr>
            <w:tcW w:w="0" w:type="auto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0E4B" w:rsidRPr="00951E8E" w:rsidRDefault="009B0E4B" w:rsidP="00951E8E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193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0E4B" w:rsidRPr="00887619" w:rsidRDefault="009B0E4B" w:rsidP="00715F5C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NOTE</w:t>
            </w:r>
          </w:p>
        </w:tc>
        <w:tc>
          <w:tcPr>
            <w:tcW w:w="144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4B" w:rsidRPr="00042751" w:rsidRDefault="009B0E4B" w:rsidP="00715F5C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042751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PUNTI</w:t>
            </w:r>
          </w:p>
          <w:p w:rsidR="009B0E4B" w:rsidRPr="00507DC6" w:rsidRDefault="009B0E4B" w:rsidP="00715F5C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042751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(a cura della Commissione</w:t>
            </w:r>
          </w:p>
        </w:tc>
      </w:tr>
      <w:tr w:rsidR="009B0E4B" w:rsidRPr="00823A65" w:rsidTr="00962348">
        <w:trPr>
          <w:trHeight w:val="5231"/>
        </w:trPr>
        <w:tc>
          <w:tcPr>
            <w:tcW w:w="0" w:type="auto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9B0E4B" w:rsidRPr="007B0A18" w:rsidRDefault="009B0E4B" w:rsidP="00A0755A">
            <w:pPr>
              <w:adjustRightInd w:val="0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7B0A18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A7) </w:t>
            </w:r>
          </w:p>
          <w:p w:rsidR="009B0E4B" w:rsidRPr="007B0A18" w:rsidRDefault="009B0E4B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</w:tc>
        <w:tc>
          <w:tcPr>
            <w:tcW w:w="0" w:type="auto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B0E4B" w:rsidRPr="007B0A18" w:rsidRDefault="009B0E4B" w:rsidP="00A0755A">
            <w:pPr>
              <w:adjustRightInd w:val="0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7B0A18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MODALITA’ </w:t>
            </w:r>
            <w:proofErr w:type="spellStart"/>
            <w:r w:rsidRPr="007B0A18">
              <w:rPr>
                <w:rFonts w:ascii="Times New Roman" w:hAnsi="Times New Roman"/>
                <w:b/>
                <w:bCs/>
                <w:sz w:val="20"/>
                <w:szCs w:val="18"/>
              </w:rPr>
              <w:t>DI</w:t>
            </w:r>
            <w:proofErr w:type="spellEnd"/>
            <w:r w:rsidRPr="007B0A18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 GESTIONE DEGLI ASPETTI AMBIENTALI</w:t>
            </w:r>
          </w:p>
          <w:p w:rsidR="009B0E4B" w:rsidRPr="007D1107" w:rsidRDefault="009B0E4B" w:rsidP="00A0755A">
            <w:pPr>
              <w:adjustRightInd w:val="0"/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D1107">
              <w:rPr>
                <w:rFonts w:ascii="Times New Roman" w:hAnsi="Times New Roman"/>
                <w:color w:val="000000"/>
                <w:sz w:val="20"/>
                <w:szCs w:val="20"/>
              </w:rPr>
              <w:t>Il concorrente deve descrivere le modalità di gestione degli aspetti ambientali collegati ai servizi da svolgere</w:t>
            </w:r>
            <w:r w:rsidRPr="007D1107">
              <w:rPr>
                <w:rFonts w:ascii="Times New Roman" w:hAnsi="Times New Roman"/>
                <w:sz w:val="20"/>
                <w:szCs w:val="20"/>
              </w:rPr>
              <w:t xml:space="preserve"> di cui all'art. 6.4, secondo le modalità indicate agli artt. 38 e 39 del capitolato.</w:t>
            </w:r>
          </w:p>
          <w:p w:rsidR="009B0E4B" w:rsidRPr="007D1107" w:rsidRDefault="009B0E4B" w:rsidP="00A0755A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107">
              <w:rPr>
                <w:rFonts w:ascii="Times New Roman" w:hAnsi="Times New Roman"/>
                <w:color w:val="000000"/>
                <w:sz w:val="20"/>
                <w:szCs w:val="20"/>
              </w:rPr>
              <w:t>In particolare deve approfondire i seguenti aspetti gestionali:</w:t>
            </w:r>
          </w:p>
          <w:p w:rsidR="009B0E4B" w:rsidRPr="007D1107" w:rsidRDefault="009B0E4B" w:rsidP="00A0755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="318" w:hanging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107">
              <w:rPr>
                <w:rFonts w:ascii="Times New Roman" w:hAnsi="Times New Roman"/>
                <w:color w:val="000000"/>
                <w:sz w:val="20"/>
                <w:szCs w:val="20"/>
              </w:rPr>
              <w:t>modalità di utilizzo di sostanze chimiche, con particolare riferimento ai prodotti fitosanitari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9B0E4B" w:rsidRPr="007D1107" w:rsidRDefault="009B0E4B" w:rsidP="00A0755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="318" w:hanging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107">
              <w:rPr>
                <w:rFonts w:ascii="Times New Roman" w:hAnsi="Times New Roman"/>
                <w:color w:val="000000"/>
                <w:sz w:val="20"/>
                <w:szCs w:val="20"/>
              </w:rPr>
              <w:t>attività rumorosa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9B0E4B" w:rsidRPr="007D1107" w:rsidRDefault="009B0E4B" w:rsidP="00A0755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="318" w:hanging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107">
              <w:rPr>
                <w:rFonts w:ascii="Times New Roman" w:hAnsi="Times New Roman"/>
                <w:color w:val="000000"/>
                <w:sz w:val="20"/>
                <w:szCs w:val="20"/>
              </w:rPr>
              <w:t>gestione rifiuti cimiteriali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9B0E4B" w:rsidRPr="007D1107" w:rsidRDefault="009B0E4B" w:rsidP="00A0755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="318" w:hanging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107">
              <w:rPr>
                <w:rFonts w:ascii="Times New Roman" w:hAnsi="Times New Roman"/>
                <w:color w:val="000000"/>
                <w:sz w:val="20"/>
                <w:szCs w:val="20"/>
              </w:rPr>
              <w:t>formazione degli operatori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9B0E4B" w:rsidRPr="007B0A18" w:rsidRDefault="009B0E4B" w:rsidP="00A0755A">
            <w:pPr>
              <w:adjustRightInd w:val="0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9B0E4B" w:rsidRPr="007B0A18" w:rsidRDefault="009B0E4B" w:rsidP="00A0755A">
            <w:pPr>
              <w:adjustRightInd w:val="0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9B0E4B" w:rsidRPr="007B0A18" w:rsidRDefault="009B0E4B" w:rsidP="00A0755A">
            <w:pPr>
              <w:adjustRightInd w:val="0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9B0E4B" w:rsidRPr="007B0A18" w:rsidRDefault="009B0E4B" w:rsidP="00A0755A">
            <w:pPr>
              <w:adjustRightInd w:val="0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9B0E4B" w:rsidRPr="00A0755A" w:rsidRDefault="009B0E4B" w:rsidP="00A0755A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93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B0E4B" w:rsidRDefault="009B0E4B" w:rsidP="004F74D3">
            <w:pPr>
              <w:spacing w:line="240" w:lineRule="atLeas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18"/>
                <w:u w:val="single"/>
              </w:rPr>
              <w:t xml:space="preserve">Allegare </w:t>
            </w:r>
            <w:r w:rsidRPr="007B0A18">
              <w:rPr>
                <w:rFonts w:ascii="Times New Roman" w:hAnsi="Times New Roman"/>
                <w:bCs/>
                <w:sz w:val="20"/>
                <w:szCs w:val="18"/>
                <w:u w:val="single"/>
              </w:rPr>
              <w:t xml:space="preserve"> relazione sviluppata in un numero </w:t>
            </w:r>
            <w:proofErr w:type="spellStart"/>
            <w:r w:rsidRPr="007B0A18">
              <w:rPr>
                <w:rFonts w:ascii="Times New Roman" w:hAnsi="Times New Roman"/>
                <w:bCs/>
                <w:sz w:val="20"/>
                <w:szCs w:val="18"/>
                <w:u w:val="single"/>
              </w:rPr>
              <w:t>max</w:t>
            </w:r>
            <w:proofErr w:type="spellEnd"/>
            <w:r w:rsidRPr="007B0A18">
              <w:rPr>
                <w:rFonts w:ascii="Times New Roman" w:hAnsi="Times New Roman"/>
                <w:bCs/>
                <w:sz w:val="20"/>
                <w:szCs w:val="18"/>
                <w:u w:val="single"/>
              </w:rPr>
              <w:t xml:space="preserve"> di 1 facciata, formato A4, dimensione carattere 11 e corredata dalla scheda tecnica dei prodotti proposti.</w:t>
            </w:r>
          </w:p>
        </w:tc>
        <w:tc>
          <w:tcPr>
            <w:tcW w:w="144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9B0E4B" w:rsidRPr="00823A65" w:rsidRDefault="009B0E4B" w:rsidP="004F74D3">
            <w:pPr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9B0E4B" w:rsidRPr="00823A65" w:rsidTr="00962348">
        <w:trPr>
          <w:trHeight w:val="7081"/>
        </w:trPr>
        <w:tc>
          <w:tcPr>
            <w:tcW w:w="0" w:type="auto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9B0E4B" w:rsidRPr="007B0A18" w:rsidRDefault="009B0E4B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7B0A18">
              <w:rPr>
                <w:rFonts w:ascii="Times New Roman" w:hAnsi="Times New Roman"/>
                <w:b/>
                <w:bCs/>
                <w:sz w:val="20"/>
                <w:szCs w:val="18"/>
              </w:rPr>
              <w:t>A8)</w:t>
            </w:r>
          </w:p>
        </w:tc>
        <w:tc>
          <w:tcPr>
            <w:tcW w:w="0" w:type="auto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B0E4B" w:rsidRPr="007B0A18" w:rsidRDefault="009B0E4B" w:rsidP="00A0755A">
            <w:pPr>
              <w:adjustRightInd w:val="0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7B0A18">
              <w:rPr>
                <w:rFonts w:ascii="Times New Roman" w:hAnsi="Times New Roman"/>
                <w:b/>
                <w:bCs/>
                <w:sz w:val="20"/>
                <w:szCs w:val="18"/>
              </w:rPr>
              <w:t>DESCRIZIONE DELLE DIVISE UTILIZZATE</w:t>
            </w:r>
          </w:p>
          <w:p w:rsidR="009B0E4B" w:rsidRPr="007B0A18" w:rsidRDefault="009B0E4B" w:rsidP="00A0755A">
            <w:pPr>
              <w:adjustRightInd w:val="0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>Il concorrente deve descrivere le divise utilizzate dagli operatori per l’erogazione del servizio, di cui all’art. 5.1 del capitolato.</w:t>
            </w:r>
          </w:p>
          <w:p w:rsidR="009B0E4B" w:rsidRPr="007B0A18" w:rsidRDefault="009B0E4B" w:rsidP="00A0755A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>In particolare deve approfondire i seguenti aspetti:</w:t>
            </w:r>
          </w:p>
          <w:p w:rsidR="009B0E4B" w:rsidRPr="007B0A18" w:rsidRDefault="009B0E4B" w:rsidP="00A0755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="318" w:hanging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>tipologia e colore delle divise estive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9B0E4B" w:rsidRPr="007B0A18" w:rsidRDefault="009B0E4B" w:rsidP="00A0755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="318" w:hanging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>tipologia e colore delle divise invernali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9B0E4B" w:rsidRPr="007B0A18" w:rsidRDefault="009B0E4B" w:rsidP="00A0755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="318" w:hanging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>qualità e tipologia di tessuto degli indumenti proposti</w:t>
            </w:r>
          </w:p>
          <w:p w:rsidR="009B0E4B" w:rsidRPr="007B0A18" w:rsidRDefault="009B0E4B" w:rsidP="00A0755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="318" w:hanging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>grado di comfort termico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9B0E4B" w:rsidRPr="007B0A18" w:rsidRDefault="009B0E4B" w:rsidP="00A0755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="318" w:hanging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>grado di traspirabil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>tà dei tessuti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9B0E4B" w:rsidRPr="007B0A18" w:rsidRDefault="009B0E4B" w:rsidP="00A0755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="318" w:hanging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A18">
              <w:rPr>
                <w:rFonts w:ascii="Times New Roman" w:hAnsi="Times New Roman"/>
                <w:color w:val="000000"/>
                <w:sz w:val="20"/>
                <w:szCs w:val="20"/>
              </w:rPr>
              <w:t>conformità alle norme di sicurezza specifiche di ogni contesto lavorativo.</w:t>
            </w:r>
          </w:p>
          <w:p w:rsidR="009B0E4B" w:rsidRPr="007B0A18" w:rsidRDefault="009B0E4B" w:rsidP="00A0755A">
            <w:pPr>
              <w:adjustRightInd w:val="0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9B0E4B" w:rsidRPr="007B0A18" w:rsidRDefault="009B0E4B" w:rsidP="00A0755A">
            <w:pPr>
              <w:adjustRightInd w:val="0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9B0E4B" w:rsidRPr="007B0A18" w:rsidRDefault="009B0E4B" w:rsidP="00A0755A">
            <w:pPr>
              <w:adjustRightInd w:val="0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9B0E4B" w:rsidRPr="007B0A18" w:rsidRDefault="009B0E4B" w:rsidP="00A0755A">
            <w:pPr>
              <w:adjustRightInd w:val="0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9B0E4B" w:rsidRPr="007B0A18" w:rsidRDefault="009B0E4B" w:rsidP="009B0E4B">
            <w:pPr>
              <w:adjustRightInd w:val="0"/>
              <w:snapToGrid w:val="0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</w:tc>
        <w:tc>
          <w:tcPr>
            <w:tcW w:w="193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B0E4B" w:rsidRPr="007B0A18" w:rsidRDefault="009B0E4B" w:rsidP="009B0E4B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18"/>
                <w:u w:val="single"/>
              </w:rPr>
              <w:t>Allegare</w:t>
            </w:r>
            <w:r w:rsidRPr="007B0A18">
              <w:rPr>
                <w:rFonts w:ascii="Times New Roman" w:hAnsi="Times New Roman"/>
                <w:bCs/>
                <w:sz w:val="20"/>
                <w:szCs w:val="18"/>
                <w:u w:val="single"/>
              </w:rPr>
              <w:t xml:space="preserve"> relazione  sviluppata in un numero </w:t>
            </w:r>
            <w:proofErr w:type="spellStart"/>
            <w:r w:rsidRPr="007B0A18">
              <w:rPr>
                <w:rFonts w:ascii="Times New Roman" w:hAnsi="Times New Roman"/>
                <w:bCs/>
                <w:sz w:val="20"/>
                <w:szCs w:val="18"/>
                <w:u w:val="single"/>
              </w:rPr>
              <w:t>max</w:t>
            </w:r>
            <w:proofErr w:type="spellEnd"/>
            <w:r w:rsidRPr="007B0A18">
              <w:rPr>
                <w:rFonts w:ascii="Times New Roman" w:hAnsi="Times New Roman"/>
                <w:bCs/>
                <w:sz w:val="20"/>
                <w:szCs w:val="18"/>
                <w:u w:val="single"/>
              </w:rPr>
              <w:t xml:space="preserve"> di 1 facciata, formato A4, dimensione carattere 11 e corredata dalle schede tecnic</w:t>
            </w:r>
            <w:r w:rsidR="00F973F6">
              <w:rPr>
                <w:rFonts w:ascii="Times New Roman" w:hAnsi="Times New Roman"/>
                <w:bCs/>
                <w:sz w:val="20"/>
                <w:szCs w:val="18"/>
                <w:u w:val="single"/>
              </w:rPr>
              <w:t>h</w:t>
            </w:r>
            <w:r w:rsidRPr="007B0A18">
              <w:rPr>
                <w:rFonts w:ascii="Times New Roman" w:hAnsi="Times New Roman"/>
                <w:bCs/>
                <w:sz w:val="20"/>
                <w:szCs w:val="18"/>
                <w:u w:val="single"/>
              </w:rPr>
              <w:t>e degli indumenti proposti.</w:t>
            </w:r>
          </w:p>
          <w:p w:rsidR="009B0E4B" w:rsidRDefault="009B0E4B" w:rsidP="004F74D3">
            <w:pPr>
              <w:spacing w:line="240" w:lineRule="atLeas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4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9B0E4B" w:rsidRPr="00823A65" w:rsidRDefault="009B0E4B" w:rsidP="004F74D3">
            <w:pPr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9B0E4B" w:rsidRPr="00823A65" w:rsidTr="00962348">
        <w:trPr>
          <w:trHeight w:val="979"/>
        </w:trPr>
        <w:tc>
          <w:tcPr>
            <w:tcW w:w="0" w:type="auto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0E4B" w:rsidRPr="00823A65" w:rsidRDefault="009B0E4B" w:rsidP="00715F5C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3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</w:t>
            </w:r>
          </w:p>
        </w:tc>
        <w:tc>
          <w:tcPr>
            <w:tcW w:w="0" w:type="auto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0E4B" w:rsidRPr="00951E8E" w:rsidRDefault="009B0E4B" w:rsidP="00951E8E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193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0E4B" w:rsidRPr="00887619" w:rsidRDefault="009B0E4B" w:rsidP="00715F5C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NOTE</w:t>
            </w:r>
          </w:p>
        </w:tc>
        <w:tc>
          <w:tcPr>
            <w:tcW w:w="144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4B" w:rsidRPr="00042751" w:rsidRDefault="009B0E4B" w:rsidP="00715F5C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042751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PUNTI</w:t>
            </w:r>
          </w:p>
          <w:p w:rsidR="009B0E4B" w:rsidRPr="00507DC6" w:rsidRDefault="009B0E4B" w:rsidP="00715F5C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042751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(a cura della Commissione</w:t>
            </w:r>
          </w:p>
        </w:tc>
      </w:tr>
      <w:tr w:rsidR="009B0E4B" w:rsidRPr="00823A65" w:rsidTr="00962348">
        <w:trPr>
          <w:trHeight w:val="7925"/>
        </w:trPr>
        <w:tc>
          <w:tcPr>
            <w:tcW w:w="0" w:type="auto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9B0E4B" w:rsidRPr="007B0A18" w:rsidRDefault="009B0E4B" w:rsidP="00A0755A">
            <w:pPr>
              <w:adjustRightInd w:val="0"/>
              <w:rPr>
                <w:rFonts w:ascii="Times New Roman" w:hAnsi="Times New Roman"/>
                <w:b/>
                <w:bCs/>
                <w:sz w:val="20"/>
                <w:szCs w:val="16"/>
              </w:rPr>
            </w:pPr>
            <w:r w:rsidRPr="007B0A18">
              <w:rPr>
                <w:rFonts w:ascii="Times New Roman" w:hAnsi="Times New Roman"/>
                <w:b/>
                <w:bCs/>
                <w:sz w:val="20"/>
                <w:szCs w:val="16"/>
              </w:rPr>
              <w:t xml:space="preserve">A9) </w:t>
            </w:r>
          </w:p>
          <w:p w:rsidR="009B0E4B" w:rsidRPr="007B0A18" w:rsidRDefault="009B0E4B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</w:tc>
        <w:tc>
          <w:tcPr>
            <w:tcW w:w="0" w:type="auto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B0E4B" w:rsidRPr="007B0A18" w:rsidRDefault="009B0E4B" w:rsidP="00A0755A">
            <w:pPr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B0E4B" w:rsidRPr="007B0A18" w:rsidRDefault="009B0E4B" w:rsidP="00A0755A">
            <w:pPr>
              <w:adjustRightInd w:val="0"/>
              <w:rPr>
                <w:rFonts w:ascii="Times New Roman" w:hAnsi="Times New Roman"/>
                <w:b/>
                <w:bCs/>
                <w:sz w:val="20"/>
                <w:szCs w:val="16"/>
              </w:rPr>
            </w:pPr>
            <w:r w:rsidRPr="007B0A18">
              <w:rPr>
                <w:rFonts w:ascii="Times New Roman" w:hAnsi="Times New Roman"/>
                <w:b/>
                <w:bCs/>
                <w:sz w:val="20"/>
                <w:szCs w:val="16"/>
              </w:rPr>
              <w:t>CARATTERISTICHE DEI MEZZI E DELLE ATTREZZATURE IMPIEGATE</w:t>
            </w:r>
          </w:p>
          <w:p w:rsidR="009B0E4B" w:rsidRPr="007B0A18" w:rsidRDefault="009B0E4B" w:rsidP="00A0755A">
            <w:pPr>
              <w:adjustRightInd w:val="0"/>
              <w:rPr>
                <w:rFonts w:ascii="Times New Roman" w:hAnsi="Times New Roman"/>
                <w:bCs/>
                <w:sz w:val="20"/>
                <w:szCs w:val="16"/>
              </w:rPr>
            </w:pPr>
            <w:r w:rsidRPr="007B0A18">
              <w:rPr>
                <w:rFonts w:ascii="Times New Roman" w:hAnsi="Times New Roman"/>
                <w:bCs/>
                <w:sz w:val="20"/>
                <w:szCs w:val="16"/>
              </w:rPr>
              <w:t>Il concorrente deve descrivere i mezzi, i macchinari e le attrezzature, di cui all’art. 35 del capitolato, che saranno utilizzati per l'erogazione del servizio in funzione dei processi gestionali, dei diversi contesti tecnologici e organizzativi che potrebbero caratterizzare i diversi siti, con indicazione e relativa comprova della proprietà degli stessi o di altre forme di possesso (leasing, noleggio, ecc.).</w:t>
            </w:r>
          </w:p>
          <w:p w:rsidR="009B0E4B" w:rsidRPr="007B0A18" w:rsidRDefault="009B0E4B" w:rsidP="00A0755A">
            <w:pPr>
              <w:adjustRightInd w:val="0"/>
              <w:rPr>
                <w:rFonts w:ascii="Times New Roman" w:hAnsi="Times New Roman"/>
                <w:bCs/>
                <w:sz w:val="20"/>
                <w:szCs w:val="16"/>
              </w:rPr>
            </w:pPr>
            <w:r w:rsidRPr="007B0A18">
              <w:rPr>
                <w:rFonts w:ascii="Times New Roman" w:hAnsi="Times New Roman"/>
                <w:bCs/>
                <w:sz w:val="20"/>
                <w:szCs w:val="16"/>
              </w:rPr>
              <w:t xml:space="preserve">Il concorrente può inoltre proporre, senza oneri suppletivi per </w:t>
            </w:r>
            <w:smartTag w:uri="urn:schemas-microsoft-com:office:smarttags" w:element="PersonName">
              <w:smartTagPr>
                <w:attr w:name="ProductID" w:val="La Stazione"/>
              </w:smartTagPr>
              <w:r w:rsidRPr="007B0A18">
                <w:rPr>
                  <w:rFonts w:ascii="Times New Roman" w:hAnsi="Times New Roman"/>
                  <w:bCs/>
                  <w:sz w:val="20"/>
                  <w:szCs w:val="16"/>
                </w:rPr>
                <w:t>la Stazione</w:t>
              </w:r>
            </w:smartTag>
            <w:r w:rsidRPr="007B0A18">
              <w:rPr>
                <w:rFonts w:ascii="Times New Roman" w:hAnsi="Times New Roman"/>
                <w:bCs/>
                <w:sz w:val="20"/>
                <w:szCs w:val="16"/>
              </w:rPr>
              <w:t xml:space="preserve"> appaltante, l’implementazione di arredi e attrezzature per tutta la durata dell’appalto (specificando espressamente se quanto fornito sarà lasciato o meno in proprietà dell’Amministrazione comunale alla conclusione dell'appalto), rispetto a quelli già in dotazione nei vari cimiteri comunali, a servizio degli utenti quali scale, attrezzatura minuta, cestini per la raccolta dei rifiuti e similari.</w:t>
            </w:r>
          </w:p>
          <w:p w:rsidR="009B0E4B" w:rsidRPr="007B0A18" w:rsidRDefault="009B0E4B" w:rsidP="00A0755A">
            <w:pPr>
              <w:adjustRightInd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9B0E4B" w:rsidRPr="007B0A18" w:rsidRDefault="009B0E4B" w:rsidP="00962348">
            <w:pPr>
              <w:adjustRightInd w:val="0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</w:tc>
        <w:tc>
          <w:tcPr>
            <w:tcW w:w="193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62348" w:rsidRPr="007B0A18" w:rsidRDefault="00962348" w:rsidP="00962348">
            <w:pPr>
              <w:adjustRightInd w:val="0"/>
              <w:rPr>
                <w:rFonts w:ascii="Times New Roman" w:hAnsi="Times New Roman"/>
                <w:bCs/>
                <w:sz w:val="20"/>
                <w:szCs w:val="16"/>
                <w:u w:val="single"/>
              </w:rPr>
            </w:pPr>
            <w:r>
              <w:rPr>
                <w:rFonts w:ascii="Times New Roman" w:hAnsi="Times New Roman"/>
                <w:bCs/>
                <w:sz w:val="20"/>
                <w:szCs w:val="16"/>
                <w:u w:val="single"/>
              </w:rPr>
              <w:t xml:space="preserve">Allegare </w:t>
            </w:r>
            <w:r w:rsidRPr="007B0A18">
              <w:rPr>
                <w:rFonts w:ascii="Times New Roman" w:hAnsi="Times New Roman"/>
                <w:bCs/>
                <w:sz w:val="20"/>
                <w:szCs w:val="16"/>
                <w:u w:val="single"/>
              </w:rPr>
              <w:t xml:space="preserve"> relazione  sviluppata in un numero </w:t>
            </w:r>
            <w:proofErr w:type="spellStart"/>
            <w:r w:rsidRPr="007B0A18">
              <w:rPr>
                <w:rFonts w:ascii="Times New Roman" w:hAnsi="Times New Roman"/>
                <w:bCs/>
                <w:sz w:val="20"/>
                <w:szCs w:val="16"/>
                <w:u w:val="single"/>
              </w:rPr>
              <w:t>max</w:t>
            </w:r>
            <w:proofErr w:type="spellEnd"/>
            <w:r w:rsidRPr="007B0A18">
              <w:rPr>
                <w:rFonts w:ascii="Times New Roman" w:hAnsi="Times New Roman"/>
                <w:bCs/>
                <w:sz w:val="20"/>
                <w:szCs w:val="16"/>
                <w:u w:val="single"/>
              </w:rPr>
              <w:t xml:space="preserve"> di 1 facciata, formato A4, dimensione carattere 11 e corredata dalla scheda tecnica degli arredi e dell'attrezzatura proposta.</w:t>
            </w:r>
          </w:p>
          <w:p w:rsidR="009B0E4B" w:rsidRDefault="009B0E4B" w:rsidP="004F74D3">
            <w:pPr>
              <w:spacing w:line="240" w:lineRule="atLeas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4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9B0E4B" w:rsidRPr="00823A65" w:rsidRDefault="009B0E4B" w:rsidP="004F74D3">
            <w:pPr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D3074B" w:rsidRPr="00823A65" w:rsidTr="00715F5C">
        <w:trPr>
          <w:trHeight w:val="1261"/>
        </w:trPr>
        <w:tc>
          <w:tcPr>
            <w:tcW w:w="1049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4B" w:rsidRDefault="00D3074B" w:rsidP="00715F5C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77782D">
              <w:rPr>
                <w:rFonts w:ascii="Times New Roman" w:eastAsia="Calibri" w:hAnsi="Times New Roman"/>
                <w:b/>
                <w:lang w:eastAsia="it-IT"/>
              </w:rPr>
              <w:t>TABELLA B) - progetto per l’integrazione sociale e professionale delle persone con disabilità o svantaggiate</w:t>
            </w:r>
          </w:p>
        </w:tc>
      </w:tr>
      <w:tr w:rsidR="00962348" w:rsidRPr="00823A65" w:rsidTr="00962348">
        <w:trPr>
          <w:trHeight w:val="979"/>
        </w:trPr>
        <w:tc>
          <w:tcPr>
            <w:tcW w:w="0" w:type="auto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E8E" w:rsidRPr="00823A65" w:rsidRDefault="00951E8E" w:rsidP="00951E8E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3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</w:t>
            </w:r>
          </w:p>
        </w:tc>
        <w:tc>
          <w:tcPr>
            <w:tcW w:w="548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E8E" w:rsidRPr="00951E8E" w:rsidRDefault="00951E8E" w:rsidP="00951E8E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248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E8E" w:rsidRPr="00887619" w:rsidRDefault="00962348" w:rsidP="00951E8E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NOTE</w:t>
            </w:r>
          </w:p>
        </w:tc>
        <w:tc>
          <w:tcPr>
            <w:tcW w:w="144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E8E" w:rsidRPr="00042751" w:rsidRDefault="00951E8E" w:rsidP="00951E8E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042751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PUNTI</w:t>
            </w:r>
          </w:p>
          <w:p w:rsidR="00951E8E" w:rsidRPr="00507DC6" w:rsidRDefault="00951E8E" w:rsidP="00951E8E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042751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(a cura della Commissione</w:t>
            </w:r>
          </w:p>
        </w:tc>
      </w:tr>
      <w:tr w:rsidR="00962348" w:rsidRPr="00823A65" w:rsidTr="00962348">
        <w:trPr>
          <w:trHeight w:val="2254"/>
        </w:trPr>
        <w:tc>
          <w:tcPr>
            <w:tcW w:w="0" w:type="auto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274EA0" w:rsidRPr="007B0A18" w:rsidRDefault="00274EA0" w:rsidP="00A0755A">
            <w:pPr>
              <w:adjustRightInd w:val="0"/>
              <w:rPr>
                <w:rFonts w:ascii="Times New Roman" w:hAnsi="Times New Roman"/>
                <w:b/>
                <w:bCs/>
                <w:sz w:val="20"/>
                <w:szCs w:val="16"/>
              </w:rPr>
            </w:pPr>
            <w:r w:rsidRPr="00F0221F">
              <w:rPr>
                <w:rFonts w:ascii="Times New Roman" w:hAnsi="Times New Roman"/>
                <w:b/>
                <w:bCs/>
                <w:sz w:val="20"/>
                <w:szCs w:val="18"/>
              </w:rPr>
              <w:t>B1)</w:t>
            </w:r>
          </w:p>
        </w:tc>
        <w:tc>
          <w:tcPr>
            <w:tcW w:w="548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74EA0" w:rsidRPr="00F0221F" w:rsidRDefault="00274EA0" w:rsidP="00E24B0C">
            <w:pPr>
              <w:adjustRightInd w:val="0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F0221F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PROGETTO </w:t>
            </w:r>
            <w:proofErr w:type="spellStart"/>
            <w:r w:rsidRPr="00F0221F">
              <w:rPr>
                <w:rFonts w:ascii="Times New Roman" w:hAnsi="Times New Roman"/>
                <w:b/>
                <w:bCs/>
                <w:sz w:val="20"/>
                <w:szCs w:val="18"/>
              </w:rPr>
              <w:t>DI</w:t>
            </w:r>
            <w:proofErr w:type="spellEnd"/>
            <w:r w:rsidRPr="00F0221F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 INSERIMENTO LAVORATIVO ED INTEGRAZIONE SOCIALE DEI LAVORATORI CON DISABILITA’ O SVANTAGGIATI</w:t>
            </w:r>
          </w:p>
          <w:p w:rsidR="00274EA0" w:rsidRPr="00F0221F" w:rsidRDefault="00274EA0" w:rsidP="00E24B0C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21F">
              <w:rPr>
                <w:rFonts w:ascii="Times New Roman" w:hAnsi="Times New Roman"/>
                <w:color w:val="000000"/>
                <w:sz w:val="20"/>
                <w:szCs w:val="20"/>
              </w:rPr>
              <w:t>Il concorrente deve descrivere il progetto di inserimento lavorativo e di integrazione sociale del personale con disabilità o svantaggiato, mediante lo sviluppo di piani e/o progetti a medio e lungo termine per garantire la continuità del rapporto di lavoro o, comunque, il raggiungimento di una regolarità lavorativa, con particolare riferimento al contesto territoriale di svolgimento del progetto di servizio.</w:t>
            </w:r>
          </w:p>
          <w:p w:rsidR="00274EA0" w:rsidRPr="00F0221F" w:rsidRDefault="00274EA0" w:rsidP="00E24B0C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21F">
              <w:rPr>
                <w:rFonts w:ascii="Times New Roman" w:hAnsi="Times New Roman"/>
                <w:color w:val="000000"/>
                <w:sz w:val="20"/>
                <w:szCs w:val="20"/>
              </w:rPr>
              <w:t>In particolare deve approfondire i seguenti aspetti gestionali:</w:t>
            </w:r>
          </w:p>
          <w:p w:rsidR="00274EA0" w:rsidRPr="00F0221F" w:rsidRDefault="00274EA0" w:rsidP="00E24B0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="318" w:hanging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21F">
              <w:rPr>
                <w:rFonts w:ascii="Times New Roman" w:hAnsi="Times New Roman"/>
                <w:color w:val="000000"/>
                <w:sz w:val="20"/>
                <w:szCs w:val="20"/>
              </w:rPr>
              <w:t>modalità di reclutamento del personale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274EA0" w:rsidRPr="00F0221F" w:rsidRDefault="00274EA0" w:rsidP="00E24B0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="318" w:hanging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21F">
              <w:rPr>
                <w:rFonts w:ascii="Times New Roman" w:hAnsi="Times New Roman"/>
                <w:color w:val="000000"/>
                <w:sz w:val="20"/>
                <w:szCs w:val="20"/>
              </w:rPr>
              <w:t>modalità di selezione del personale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274EA0" w:rsidRPr="00F0221F" w:rsidRDefault="00274EA0" w:rsidP="00E24B0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="318" w:hanging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21F">
              <w:rPr>
                <w:rFonts w:ascii="Times New Roman" w:hAnsi="Times New Roman"/>
                <w:color w:val="000000"/>
                <w:sz w:val="20"/>
                <w:szCs w:val="20"/>
              </w:rPr>
              <w:t>modalità di collocazione all’interno dell’organizzazione aziendale, anche con riferimento alla clausola sociale di cui all’art. 23 del capitolato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274EA0" w:rsidRPr="00F0221F" w:rsidRDefault="00274EA0" w:rsidP="00E24B0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="318" w:hanging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21F">
              <w:rPr>
                <w:rFonts w:ascii="Times New Roman" w:hAnsi="Times New Roman"/>
                <w:color w:val="000000"/>
                <w:sz w:val="20"/>
                <w:szCs w:val="20"/>
              </w:rPr>
              <w:t>modalità di organizzazione del lavoro del personale con disabilità o svantaggiate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274EA0" w:rsidRPr="00F0221F" w:rsidRDefault="00274EA0" w:rsidP="00E24B0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="318" w:hanging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21F">
              <w:rPr>
                <w:rFonts w:ascii="Times New Roman" w:hAnsi="Times New Roman"/>
                <w:color w:val="000000"/>
                <w:sz w:val="20"/>
                <w:szCs w:val="20"/>
              </w:rPr>
              <w:t>obiettivi perseguiti con l’inserimento lavorativo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274EA0" w:rsidRPr="00F0221F" w:rsidRDefault="00274EA0" w:rsidP="00E24B0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="318" w:hanging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21F">
              <w:rPr>
                <w:rFonts w:ascii="Times New Roman" w:hAnsi="Times New Roman"/>
                <w:color w:val="000000"/>
                <w:sz w:val="20"/>
                <w:szCs w:val="20"/>
              </w:rPr>
              <w:t>modalità organizzative aziendali per il raggiungimento dei predetti obiettivi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274EA0" w:rsidRPr="00F0221F" w:rsidRDefault="00274EA0" w:rsidP="00E24B0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="318" w:hanging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21F">
              <w:rPr>
                <w:rFonts w:ascii="Times New Roman" w:hAnsi="Times New Roman"/>
                <w:color w:val="000000"/>
                <w:sz w:val="20"/>
                <w:szCs w:val="20"/>
              </w:rPr>
              <w:t>modalità di gestione e sostegno del personale con disabilità o svantaggiate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274EA0" w:rsidRPr="00F0221F" w:rsidRDefault="00274EA0" w:rsidP="00E24B0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="318" w:hanging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21F">
              <w:rPr>
                <w:rFonts w:ascii="Times New Roman" w:hAnsi="Times New Roman"/>
                <w:color w:val="000000"/>
                <w:sz w:val="20"/>
                <w:szCs w:val="16"/>
              </w:rPr>
              <w:t>tipologia dello svantaggio in relazione alla prestazione lavorativa da svolgere con motivazione delle proposte di inserimento</w:t>
            </w:r>
            <w:r>
              <w:rPr>
                <w:rFonts w:ascii="Times New Roman" w:hAnsi="Times New Roman"/>
                <w:color w:val="000000"/>
                <w:sz w:val="20"/>
                <w:szCs w:val="16"/>
              </w:rPr>
              <w:t>;</w:t>
            </w:r>
          </w:p>
          <w:p w:rsidR="00274EA0" w:rsidRPr="00F0221F" w:rsidRDefault="00274EA0" w:rsidP="00E24B0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="318" w:hanging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2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numero e </w:t>
            </w:r>
            <w:r w:rsidRPr="00F0221F">
              <w:rPr>
                <w:rFonts w:ascii="Times New Roman" w:hAnsi="Times New Roman"/>
                <w:color w:val="000000"/>
                <w:sz w:val="20"/>
                <w:szCs w:val="16"/>
              </w:rPr>
              <w:t>tipologia di progetti e/o piani individuali di inserimento professionale e sociale nel territorio</w:t>
            </w:r>
            <w:r>
              <w:rPr>
                <w:rFonts w:ascii="Times New Roman" w:hAnsi="Times New Roman"/>
                <w:color w:val="000000"/>
                <w:sz w:val="20"/>
                <w:szCs w:val="16"/>
              </w:rPr>
              <w:t>;</w:t>
            </w:r>
          </w:p>
          <w:p w:rsidR="00274EA0" w:rsidRPr="00F0221F" w:rsidRDefault="00274EA0" w:rsidP="00E24B0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="318" w:hanging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21F">
              <w:rPr>
                <w:rFonts w:ascii="Times New Roman" w:hAnsi="Times New Roman"/>
                <w:color w:val="000000"/>
                <w:sz w:val="20"/>
                <w:szCs w:val="20"/>
              </w:rPr>
              <w:t>gestione e programmazione dell’attività di formazione del personale con disabilità o svantaggiate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274EA0" w:rsidRPr="00F0221F" w:rsidRDefault="00274EA0" w:rsidP="00E24B0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="318" w:hanging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21F">
              <w:rPr>
                <w:rFonts w:ascii="Times New Roman" w:hAnsi="Times New Roman"/>
                <w:color w:val="000000"/>
                <w:sz w:val="20"/>
                <w:szCs w:val="20"/>
              </w:rPr>
              <w:t>indicazione per ogni lavoratore con disabilità o svantaggiato del tipo di corsi frequentati e gli attestati conseguiti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274EA0" w:rsidRPr="00F0221F" w:rsidRDefault="00274EA0" w:rsidP="00E24B0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="318" w:hanging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2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tipologia delle </w:t>
            </w:r>
            <w:r w:rsidRPr="00F0221F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iniziative e/o azioni di promozione e valorizzazione della stabilità occupazionale e sociale del personale </w:t>
            </w:r>
            <w:r w:rsidRPr="00F0221F">
              <w:rPr>
                <w:rFonts w:ascii="Times New Roman" w:hAnsi="Times New Roman"/>
                <w:color w:val="000000"/>
                <w:sz w:val="20"/>
                <w:szCs w:val="20"/>
              </w:rPr>
              <w:t>con disabilità o svantaggiato,</w:t>
            </w:r>
            <w:r w:rsidRPr="00F0221F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anche già occupate all'interno dell'azienda</w:t>
            </w:r>
            <w:r>
              <w:rPr>
                <w:rFonts w:ascii="Times New Roman" w:hAnsi="Times New Roman"/>
                <w:color w:val="000000"/>
                <w:sz w:val="20"/>
                <w:szCs w:val="16"/>
              </w:rPr>
              <w:t>;</w:t>
            </w:r>
          </w:p>
          <w:p w:rsidR="00274EA0" w:rsidRPr="00F0221F" w:rsidRDefault="00274EA0" w:rsidP="00E24B0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="318" w:hanging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2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tipologia delle </w:t>
            </w:r>
            <w:r w:rsidRPr="00F0221F">
              <w:rPr>
                <w:rFonts w:ascii="Times New Roman" w:hAnsi="Times New Roman"/>
                <w:color w:val="000000"/>
                <w:sz w:val="20"/>
                <w:szCs w:val="16"/>
              </w:rPr>
              <w:t>iniziative e/o azioni per garantire la continuità del rapporto di lavoro</w:t>
            </w:r>
            <w:r>
              <w:rPr>
                <w:rFonts w:ascii="Times New Roman" w:hAnsi="Times New Roman"/>
                <w:color w:val="000000"/>
                <w:sz w:val="20"/>
                <w:szCs w:val="16"/>
              </w:rPr>
              <w:t>;</w:t>
            </w:r>
          </w:p>
          <w:p w:rsidR="00274EA0" w:rsidRPr="00F0221F" w:rsidRDefault="00274EA0" w:rsidP="00E24B0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="318" w:hanging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21F">
              <w:rPr>
                <w:rFonts w:ascii="Times New Roman" w:hAnsi="Times New Roman"/>
                <w:color w:val="000000"/>
                <w:sz w:val="20"/>
                <w:szCs w:val="16"/>
              </w:rPr>
              <w:t>tipologia delle istituzioni coinvolte nel progetto</w:t>
            </w:r>
          </w:p>
          <w:p w:rsidR="00274EA0" w:rsidRPr="00F0221F" w:rsidRDefault="00274EA0" w:rsidP="00E24B0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="318" w:hanging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21F">
              <w:rPr>
                <w:rFonts w:ascii="Times New Roman" w:hAnsi="Times New Roman"/>
                <w:color w:val="000000"/>
                <w:sz w:val="20"/>
                <w:szCs w:val="16"/>
              </w:rPr>
              <w:t>forme di collaborazione e coinvolgimento tra cittadini al fine di costruire e/o rafforzare reti e strutture sociali e culturali di volontariato local</w:t>
            </w:r>
            <w:r w:rsidRPr="00F0221F">
              <w:rPr>
                <w:rFonts w:ascii="Times New Roman" w:hAnsi="Times New Roman"/>
                <w:color w:val="000000"/>
                <w:sz w:val="20"/>
                <w:szCs w:val="20"/>
              </w:rPr>
              <w:t>e.</w:t>
            </w:r>
          </w:p>
          <w:p w:rsidR="00274EA0" w:rsidRPr="00F0221F" w:rsidRDefault="00274EA0" w:rsidP="00E24B0C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74EA0" w:rsidRPr="007B0A18" w:rsidRDefault="00274EA0" w:rsidP="00962348">
            <w:pPr>
              <w:adjustRightInd w:val="0"/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8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62348" w:rsidRPr="00F0221F" w:rsidRDefault="00962348" w:rsidP="00962348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18"/>
                <w:u w:val="single"/>
              </w:rPr>
              <w:t xml:space="preserve">Allegare </w:t>
            </w:r>
            <w:r w:rsidRPr="00F0221F">
              <w:rPr>
                <w:rFonts w:ascii="Times New Roman" w:hAnsi="Times New Roman"/>
                <w:bCs/>
                <w:sz w:val="20"/>
                <w:szCs w:val="18"/>
                <w:u w:val="single"/>
              </w:rPr>
              <w:t xml:space="preserve">relazione sviluppata in un numero </w:t>
            </w:r>
            <w:proofErr w:type="spellStart"/>
            <w:r w:rsidRPr="00F0221F">
              <w:rPr>
                <w:rFonts w:ascii="Times New Roman" w:hAnsi="Times New Roman"/>
                <w:bCs/>
                <w:sz w:val="20"/>
                <w:szCs w:val="18"/>
                <w:u w:val="single"/>
              </w:rPr>
              <w:t>max</w:t>
            </w:r>
            <w:proofErr w:type="spellEnd"/>
            <w:r w:rsidRPr="00F0221F">
              <w:rPr>
                <w:rFonts w:ascii="Times New Roman" w:hAnsi="Times New Roman"/>
                <w:bCs/>
                <w:sz w:val="20"/>
                <w:szCs w:val="18"/>
                <w:u w:val="single"/>
              </w:rPr>
              <w:t xml:space="preserve"> di 4 facciate, formato A4, dimensione carattere 11 e corredata dai piani e/o progetti individuali di inserimento </w:t>
            </w:r>
            <w:r w:rsidRPr="00F0221F">
              <w:rPr>
                <w:rFonts w:ascii="Times New Roman" w:hAnsi="Times New Roman"/>
                <w:color w:val="000000"/>
                <w:sz w:val="20"/>
                <w:szCs w:val="16"/>
                <w:u w:val="single"/>
              </w:rPr>
              <w:t xml:space="preserve">professionale e sociale nel territorio per tutti i lavoratori </w:t>
            </w:r>
            <w:r w:rsidRPr="00F0221F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con disabilità o svantaggiate assunte nell’ambito del presente appalto.</w:t>
            </w:r>
          </w:p>
          <w:p w:rsidR="00274EA0" w:rsidRDefault="00274EA0" w:rsidP="004F74D3">
            <w:pPr>
              <w:spacing w:line="240" w:lineRule="atLeas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4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274EA0" w:rsidRPr="00823A65" w:rsidRDefault="00274EA0" w:rsidP="004F74D3">
            <w:pPr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962348" w:rsidRPr="00823A65" w:rsidTr="002F7F1E">
        <w:trPr>
          <w:trHeight w:val="85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577C10" w:rsidRPr="007B0A18" w:rsidRDefault="00577C10" w:rsidP="00A0755A">
            <w:pPr>
              <w:adjustRightInd w:val="0"/>
              <w:rPr>
                <w:rFonts w:ascii="Times New Roman" w:hAnsi="Times New Roman"/>
                <w:b/>
                <w:bCs/>
                <w:sz w:val="20"/>
                <w:szCs w:val="16"/>
              </w:rPr>
            </w:pPr>
            <w:r w:rsidRPr="00F0221F">
              <w:rPr>
                <w:rFonts w:ascii="Times New Roman" w:hAnsi="Times New Roman"/>
                <w:b/>
                <w:bCs/>
                <w:sz w:val="20"/>
                <w:szCs w:val="18"/>
              </w:rPr>
              <w:t>B2)</w:t>
            </w:r>
          </w:p>
        </w:tc>
        <w:tc>
          <w:tcPr>
            <w:tcW w:w="5488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77C10" w:rsidRPr="00F0221F" w:rsidRDefault="00577C10" w:rsidP="007F26D6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21F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PROPOSTA MIGLIORATIVA </w:t>
            </w:r>
            <w:proofErr w:type="spellStart"/>
            <w:r w:rsidRPr="00F0221F">
              <w:rPr>
                <w:rFonts w:ascii="Times New Roman" w:hAnsi="Times New Roman"/>
                <w:b/>
                <w:bCs/>
                <w:sz w:val="20"/>
                <w:szCs w:val="18"/>
              </w:rPr>
              <w:t>DI</w:t>
            </w:r>
            <w:proofErr w:type="spellEnd"/>
            <w:r w:rsidRPr="00F0221F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 INSERIMENTO LAVORATIVO</w:t>
            </w:r>
          </w:p>
          <w:p w:rsidR="00577C10" w:rsidRPr="00F0221F" w:rsidRDefault="00577C10" w:rsidP="007F26D6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2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Il concorrente </w:t>
            </w:r>
            <w:r w:rsidRPr="007F26D6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deve indicare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quanti </w:t>
            </w:r>
            <w:r w:rsidRPr="00F0221F">
              <w:rPr>
                <w:rFonts w:ascii="Times New Roman" w:hAnsi="Times New Roman"/>
                <w:color w:val="000000"/>
                <w:sz w:val="20"/>
                <w:szCs w:val="20"/>
              </w:rPr>
              <w:t>lavoratori disabili e/o svantaggiati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F022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in aggiunta all’organico in dotazione per l’esecuzione delle prestazioni di cui agli artt. 5.5 e 5.6 del capitolato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F0221F">
              <w:rPr>
                <w:rFonts w:ascii="Times New Roman" w:hAnsi="Times New Roman"/>
                <w:color w:val="000000"/>
                <w:sz w:val="20"/>
                <w:szCs w:val="20"/>
              </w:rPr>
              <w:t>si impegna a mettere a disposizione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F022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 nuovi lavoratori si intendono in aggiunta al numero minimo di addetti previsti per l’esecuzione del contratto stimato in 4 unità, come indicato all’art. 5.5 del capitolato.</w:t>
            </w:r>
          </w:p>
          <w:p w:rsidR="00577C10" w:rsidRPr="00F0221F" w:rsidRDefault="00577C10" w:rsidP="007F26D6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16"/>
                <w:szCs w:val="20"/>
              </w:rPr>
            </w:pPr>
          </w:p>
          <w:p w:rsidR="00577C10" w:rsidRPr="00F0221F" w:rsidRDefault="00577C10" w:rsidP="007F26D6">
            <w:pPr>
              <w:adjustRightInd w:val="0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77C10" w:rsidRPr="00F0221F" w:rsidRDefault="00577C10" w:rsidP="007F26D6">
            <w:pPr>
              <w:adjustRightInd w:val="0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77C10" w:rsidRPr="00F0221F" w:rsidRDefault="00577C10" w:rsidP="007F26D6">
            <w:pPr>
              <w:adjustRightInd w:val="0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77C10" w:rsidRDefault="00577C10" w:rsidP="007F26D6">
            <w:pPr>
              <w:adjustRightInd w:val="0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EA0A53" w:rsidRDefault="00EA0A53" w:rsidP="007F26D6">
            <w:pPr>
              <w:adjustRightInd w:val="0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EA0A53" w:rsidRDefault="00EA0A53" w:rsidP="007F26D6">
            <w:pPr>
              <w:adjustRightInd w:val="0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EA0A53" w:rsidRDefault="00EA0A53" w:rsidP="007F26D6">
            <w:pPr>
              <w:adjustRightInd w:val="0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EA0A53" w:rsidRDefault="00EA0A53" w:rsidP="007F26D6">
            <w:pPr>
              <w:adjustRightInd w:val="0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EA0A53" w:rsidRPr="00F0221F" w:rsidRDefault="00EA0A53" w:rsidP="007F26D6">
            <w:pPr>
              <w:adjustRightInd w:val="0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77C10" w:rsidRPr="00F0221F" w:rsidRDefault="00577C10" w:rsidP="007F26D6">
            <w:pPr>
              <w:adjustRightInd w:val="0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48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62348" w:rsidRDefault="00962348" w:rsidP="000F0960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577C10" w:rsidRPr="00962348" w:rsidRDefault="00962348" w:rsidP="000F0960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962348">
              <w:rPr>
                <w:rFonts w:ascii="Times New Roman" w:hAnsi="Times New Roman"/>
                <w:b/>
                <w:sz w:val="20"/>
                <w:szCs w:val="20"/>
              </w:rPr>
              <w:t xml:space="preserve">BARRARE LA CASELLA </w:t>
            </w:r>
            <w:proofErr w:type="spellStart"/>
            <w:r w:rsidRPr="00962348">
              <w:rPr>
                <w:rFonts w:ascii="Times New Roman" w:hAnsi="Times New Roman"/>
                <w:b/>
                <w:sz w:val="20"/>
                <w:szCs w:val="20"/>
              </w:rPr>
              <w:t>DI</w:t>
            </w:r>
            <w:proofErr w:type="spellEnd"/>
            <w:r w:rsidRPr="00962348">
              <w:rPr>
                <w:rFonts w:ascii="Times New Roman" w:hAnsi="Times New Roman"/>
                <w:b/>
                <w:sz w:val="20"/>
                <w:szCs w:val="20"/>
              </w:rPr>
              <w:t xml:space="preserve"> INTERESSE</w:t>
            </w:r>
          </w:p>
          <w:p w:rsidR="00962348" w:rsidRDefault="00962348" w:rsidP="000F0960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962348" w:rsidRDefault="00962348" w:rsidP="000F0960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577C10" w:rsidRDefault="00577C10" w:rsidP="000F0960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N. 1 LAVORATORE    </w:t>
            </w:r>
            <w:r>
              <w:rPr>
                <w:rFonts w:ascii="Times New Roman" w:hAnsi="Times New Roman"/>
                <w:sz w:val="20"/>
                <w:szCs w:val="20"/>
              </w:rPr>
              <w:sym w:font="Symbol" w:char="F0A0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77C10" w:rsidRDefault="00577C10" w:rsidP="000F0960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577C10" w:rsidRDefault="00577C10" w:rsidP="000F0960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577C10" w:rsidRDefault="00577C10" w:rsidP="000F0960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577C10" w:rsidRDefault="00577C10" w:rsidP="000F0960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577C10" w:rsidRPr="00823A65" w:rsidRDefault="00577C10" w:rsidP="000F0960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N. 2 LAVORATORI </w:t>
            </w:r>
            <w:r w:rsidR="002F7F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sym w:font="Symbol" w:char="F0A0"/>
            </w:r>
          </w:p>
        </w:tc>
        <w:tc>
          <w:tcPr>
            <w:tcW w:w="144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C10" w:rsidRPr="00823A65" w:rsidRDefault="00577C10" w:rsidP="00577C10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  <w:r w:rsidRPr="00EB7287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PUNTI</w:t>
            </w:r>
          </w:p>
        </w:tc>
      </w:tr>
      <w:tr w:rsidR="00962348" w:rsidRPr="00823A65" w:rsidTr="00EA0A53">
        <w:trPr>
          <w:trHeight w:val="2709"/>
        </w:trPr>
        <w:tc>
          <w:tcPr>
            <w:tcW w:w="0" w:type="auto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577C10" w:rsidRPr="00F0221F" w:rsidRDefault="00577C10" w:rsidP="00A0755A">
            <w:pPr>
              <w:adjustRightInd w:val="0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</w:tc>
        <w:tc>
          <w:tcPr>
            <w:tcW w:w="548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77C10" w:rsidRPr="00F0221F" w:rsidRDefault="00577C10" w:rsidP="007F26D6">
            <w:pPr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8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77C10" w:rsidRDefault="00577C10" w:rsidP="000F0960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577C10" w:rsidRPr="00823A65" w:rsidRDefault="00577C10" w:rsidP="004F74D3">
            <w:pPr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962348" w:rsidTr="00962348">
        <w:trPr>
          <w:trHeight w:val="1077"/>
        </w:trPr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48" w:rsidRDefault="00962348" w:rsidP="00962348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CRITERI</w:t>
            </w:r>
          </w:p>
        </w:tc>
        <w:tc>
          <w:tcPr>
            <w:tcW w:w="54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48" w:rsidRDefault="00962348" w:rsidP="00962348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DESCRIZIONE</w:t>
            </w:r>
          </w:p>
          <w:p w:rsidR="00962348" w:rsidRDefault="00962348" w:rsidP="00962348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</w:p>
        </w:tc>
        <w:tc>
          <w:tcPr>
            <w:tcW w:w="24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48" w:rsidRDefault="00962348" w:rsidP="00962348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NOTE</w:t>
            </w:r>
          </w:p>
        </w:tc>
        <w:tc>
          <w:tcPr>
            <w:tcW w:w="14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48" w:rsidRDefault="00962348" w:rsidP="00962348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PUNTI</w:t>
            </w:r>
          </w:p>
          <w:p w:rsidR="00962348" w:rsidRDefault="00962348" w:rsidP="00962348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(a cura della Commissione</w:t>
            </w:r>
          </w:p>
        </w:tc>
      </w:tr>
      <w:tr w:rsidR="00962348" w:rsidRPr="00823A65" w:rsidTr="00962348">
        <w:trPr>
          <w:trHeight w:val="5261"/>
        </w:trPr>
        <w:tc>
          <w:tcPr>
            <w:tcW w:w="0" w:type="auto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962348" w:rsidRPr="00F0221F" w:rsidRDefault="00962348" w:rsidP="00577C10">
            <w:pPr>
              <w:adjustRightInd w:val="0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F0221F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B3) </w:t>
            </w:r>
          </w:p>
          <w:p w:rsidR="00962348" w:rsidRPr="007B0A18" w:rsidRDefault="00962348" w:rsidP="00A0755A">
            <w:pPr>
              <w:adjustRightInd w:val="0"/>
              <w:rPr>
                <w:rFonts w:ascii="Times New Roman" w:hAnsi="Times New Roman"/>
                <w:b/>
                <w:bCs/>
                <w:sz w:val="20"/>
                <w:szCs w:val="16"/>
              </w:rPr>
            </w:pPr>
          </w:p>
        </w:tc>
        <w:tc>
          <w:tcPr>
            <w:tcW w:w="548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62348" w:rsidRPr="00F0221F" w:rsidRDefault="00962348" w:rsidP="007F26D6">
            <w:pPr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62348" w:rsidRPr="00F0221F" w:rsidRDefault="00962348" w:rsidP="007F26D6">
            <w:pPr>
              <w:adjustRightInd w:val="0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F0221F">
              <w:rPr>
                <w:rFonts w:ascii="Times New Roman" w:hAnsi="Times New Roman"/>
                <w:b/>
                <w:bCs/>
                <w:sz w:val="20"/>
                <w:szCs w:val="18"/>
              </w:rPr>
              <w:t>COMPETENZA DEL PERSONALE E STRUTTURE</w:t>
            </w:r>
          </w:p>
          <w:p w:rsidR="00962348" w:rsidRPr="00F0221F" w:rsidRDefault="00962348" w:rsidP="007F26D6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21F">
              <w:rPr>
                <w:rFonts w:ascii="Times New Roman" w:hAnsi="Times New Roman"/>
                <w:color w:val="000000"/>
                <w:sz w:val="20"/>
                <w:szCs w:val="20"/>
              </w:rPr>
              <w:t>Il concorrente deve descrivere la composizione e la professionalità della struttura organizzativa preposta all’attuazione degli obblighi di inserimento dei lavoratori con disabilità o svantaggiati e delle strutture che si intendono impiegare nell'esecuzione del servizio in appalto.</w:t>
            </w:r>
          </w:p>
          <w:p w:rsidR="00962348" w:rsidRPr="00F0221F" w:rsidRDefault="00962348" w:rsidP="007F26D6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21F">
              <w:rPr>
                <w:rFonts w:ascii="Times New Roman" w:hAnsi="Times New Roman"/>
                <w:color w:val="000000"/>
                <w:sz w:val="20"/>
                <w:szCs w:val="20"/>
              </w:rPr>
              <w:t>In particolare deve approfondire i seguenti aspetti:</w:t>
            </w:r>
          </w:p>
          <w:p w:rsidR="00962348" w:rsidRPr="00F0221F" w:rsidRDefault="00962348" w:rsidP="007F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="318" w:hanging="284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F0221F">
              <w:rPr>
                <w:rFonts w:ascii="Times New Roman" w:hAnsi="Times New Roman"/>
                <w:color w:val="000000"/>
                <w:sz w:val="20"/>
                <w:szCs w:val="16"/>
              </w:rPr>
              <w:t>ruolo e profilo professionale dei preposti individuati all’interno dell’organizzazione aziendale per l’</w:t>
            </w:r>
            <w:r w:rsidRPr="00F0221F">
              <w:rPr>
                <w:rFonts w:ascii="Times New Roman" w:hAnsi="Times New Roman"/>
                <w:color w:val="000000"/>
                <w:sz w:val="20"/>
                <w:szCs w:val="20"/>
              </w:rPr>
              <w:t>inserimento dei lavoratori con disabilità o svantaggiati</w:t>
            </w:r>
            <w:r w:rsidRPr="00F0221F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quali tutor di riferimento</w:t>
            </w:r>
            <w:r>
              <w:rPr>
                <w:rFonts w:ascii="Times New Roman" w:hAnsi="Times New Roman"/>
                <w:color w:val="000000"/>
                <w:sz w:val="20"/>
                <w:szCs w:val="16"/>
              </w:rPr>
              <w:t>;</w:t>
            </w:r>
          </w:p>
          <w:p w:rsidR="00962348" w:rsidRPr="00F0221F" w:rsidRDefault="00962348" w:rsidP="007F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="318" w:hanging="284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F0221F">
              <w:rPr>
                <w:rFonts w:ascii="Times New Roman" w:hAnsi="Times New Roman"/>
                <w:color w:val="000000"/>
                <w:sz w:val="20"/>
                <w:szCs w:val="16"/>
              </w:rPr>
              <w:t>numero e qualifica di eventuali figure di sostegno</w:t>
            </w:r>
            <w:r>
              <w:rPr>
                <w:rFonts w:ascii="Times New Roman" w:hAnsi="Times New Roman"/>
                <w:color w:val="000000"/>
                <w:sz w:val="20"/>
                <w:szCs w:val="16"/>
              </w:rPr>
              <w:t>;</w:t>
            </w:r>
          </w:p>
          <w:p w:rsidR="00962348" w:rsidRPr="00F0221F" w:rsidRDefault="00962348" w:rsidP="007F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="318" w:hanging="284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F0221F">
              <w:rPr>
                <w:rFonts w:ascii="Times New Roman" w:hAnsi="Times New Roman"/>
                <w:color w:val="000000"/>
                <w:sz w:val="20"/>
                <w:szCs w:val="20"/>
              </w:rPr>
              <w:t>indicazione del tipo di corsi frequentati dagli operatori di sostegno e degli attestati conseguiti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962348" w:rsidRPr="00F0221F" w:rsidRDefault="00962348" w:rsidP="007F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="318" w:hanging="284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F0221F">
              <w:rPr>
                <w:rFonts w:ascii="Times New Roman" w:hAnsi="Times New Roman"/>
                <w:color w:val="000000"/>
                <w:sz w:val="20"/>
                <w:szCs w:val="16"/>
              </w:rPr>
              <w:t>attività di formazione e aggiornamento in linea con la programmazione regionale</w:t>
            </w:r>
            <w:r>
              <w:rPr>
                <w:rFonts w:ascii="Times New Roman" w:hAnsi="Times New Roman"/>
                <w:color w:val="000000"/>
                <w:sz w:val="20"/>
                <w:szCs w:val="16"/>
              </w:rPr>
              <w:t>;</w:t>
            </w:r>
          </w:p>
          <w:p w:rsidR="00962348" w:rsidRDefault="00962348" w:rsidP="007F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="318" w:hanging="284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F0221F">
              <w:rPr>
                <w:rFonts w:ascii="Times New Roman" w:hAnsi="Times New Roman"/>
                <w:color w:val="000000"/>
                <w:sz w:val="20"/>
                <w:szCs w:val="16"/>
              </w:rPr>
              <w:t>accessibilità a contributi e finanziamenti per le attività di formazione e/o aggiornamento professionale.</w:t>
            </w:r>
          </w:p>
          <w:p w:rsidR="00962348" w:rsidRDefault="00962348" w:rsidP="00577C1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</w:p>
          <w:p w:rsidR="00962348" w:rsidRDefault="00962348" w:rsidP="00577C1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Cs/>
                <w:sz w:val="20"/>
                <w:szCs w:val="18"/>
                <w:u w:val="single"/>
              </w:rPr>
            </w:pPr>
          </w:p>
          <w:p w:rsidR="00962348" w:rsidRDefault="00962348" w:rsidP="00577C1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Cs/>
                <w:sz w:val="20"/>
                <w:szCs w:val="18"/>
                <w:u w:val="single"/>
              </w:rPr>
            </w:pPr>
          </w:p>
          <w:p w:rsidR="00962348" w:rsidRDefault="00962348" w:rsidP="00577C1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Cs/>
                <w:sz w:val="20"/>
                <w:szCs w:val="18"/>
                <w:u w:val="single"/>
              </w:rPr>
            </w:pPr>
          </w:p>
          <w:p w:rsidR="00962348" w:rsidRDefault="00962348" w:rsidP="00577C1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Cs/>
                <w:sz w:val="20"/>
                <w:szCs w:val="18"/>
                <w:u w:val="single"/>
              </w:rPr>
            </w:pPr>
          </w:p>
          <w:p w:rsidR="00962348" w:rsidRDefault="00962348" w:rsidP="00577C1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Cs/>
                <w:sz w:val="20"/>
                <w:szCs w:val="18"/>
                <w:u w:val="single"/>
              </w:rPr>
            </w:pPr>
          </w:p>
          <w:p w:rsidR="00962348" w:rsidRDefault="00962348" w:rsidP="00577C1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Cs/>
                <w:sz w:val="20"/>
                <w:szCs w:val="18"/>
                <w:u w:val="single"/>
              </w:rPr>
            </w:pPr>
          </w:p>
          <w:p w:rsidR="00962348" w:rsidRDefault="00962348" w:rsidP="00577C1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Cs/>
                <w:sz w:val="20"/>
                <w:szCs w:val="18"/>
                <w:u w:val="single"/>
              </w:rPr>
            </w:pPr>
          </w:p>
          <w:p w:rsidR="00962348" w:rsidRPr="00577C10" w:rsidRDefault="00962348" w:rsidP="00577C1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</w:p>
          <w:p w:rsidR="00962348" w:rsidRPr="00F0221F" w:rsidRDefault="00962348" w:rsidP="007F26D6">
            <w:pPr>
              <w:adjustRightInd w:val="0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48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62348" w:rsidRPr="00823A65" w:rsidRDefault="00962348" w:rsidP="000F0960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18"/>
                <w:u w:val="single"/>
              </w:rPr>
              <w:t xml:space="preserve">Allegare </w:t>
            </w:r>
            <w:r w:rsidRPr="00577C10">
              <w:rPr>
                <w:rFonts w:ascii="Times New Roman" w:hAnsi="Times New Roman"/>
                <w:bCs/>
                <w:sz w:val="20"/>
                <w:szCs w:val="18"/>
                <w:u w:val="single"/>
              </w:rPr>
              <w:t xml:space="preserve">relazione sviluppata in un numero </w:t>
            </w:r>
            <w:proofErr w:type="spellStart"/>
            <w:r w:rsidRPr="00577C10">
              <w:rPr>
                <w:rFonts w:ascii="Times New Roman" w:hAnsi="Times New Roman"/>
                <w:bCs/>
                <w:sz w:val="20"/>
                <w:szCs w:val="18"/>
                <w:u w:val="single"/>
              </w:rPr>
              <w:t>max</w:t>
            </w:r>
            <w:proofErr w:type="spellEnd"/>
            <w:r w:rsidRPr="00577C10">
              <w:rPr>
                <w:rFonts w:ascii="Times New Roman" w:hAnsi="Times New Roman"/>
                <w:bCs/>
                <w:sz w:val="20"/>
                <w:szCs w:val="18"/>
                <w:u w:val="single"/>
              </w:rPr>
              <w:t xml:space="preserve"> di 1 facciata, formato A4, dimensione carattere 11 e corredata dall’attestato di frequenza al corso di formazione per figura di sostegno o ad altri corsi di formazione in generale</w:t>
            </w:r>
          </w:p>
        </w:tc>
        <w:tc>
          <w:tcPr>
            <w:tcW w:w="144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962348" w:rsidRPr="00823A65" w:rsidRDefault="00962348" w:rsidP="004F74D3">
            <w:pPr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962348" w:rsidRPr="00823A65" w:rsidTr="00962348">
        <w:trPr>
          <w:trHeight w:val="78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577C10" w:rsidRPr="00F0221F" w:rsidRDefault="00577C10" w:rsidP="00577C10">
            <w:pPr>
              <w:adjustRightInd w:val="0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F0221F">
              <w:rPr>
                <w:rFonts w:ascii="Times New Roman" w:hAnsi="Times New Roman"/>
                <w:b/>
                <w:bCs/>
                <w:sz w:val="20"/>
                <w:szCs w:val="18"/>
              </w:rPr>
              <w:t>B4)</w:t>
            </w:r>
          </w:p>
        </w:tc>
        <w:tc>
          <w:tcPr>
            <w:tcW w:w="5488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77C10" w:rsidRPr="00F0221F" w:rsidRDefault="00577C10" w:rsidP="00577C10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21F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PROPOSTA MIGLIORATIVA DELLA PROFESSIONALITA’ DEI TUTOR </w:t>
            </w:r>
          </w:p>
          <w:p w:rsidR="00577C10" w:rsidRPr="00F0221F" w:rsidRDefault="00577C10" w:rsidP="00577C10">
            <w:pPr>
              <w:adjustRightInd w:val="0"/>
              <w:snapToGrid w:val="0"/>
              <w:rPr>
                <w:rFonts w:ascii="Times New Roman" w:hAnsi="Times New Roman"/>
                <w:bCs/>
                <w:sz w:val="20"/>
                <w:szCs w:val="18"/>
              </w:rPr>
            </w:pPr>
            <w:r w:rsidRPr="00F022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Il concorrente deve indicare l’inserimento nella propria struttura organizzativa di personale, adeguatamente formato, con specifica mansione di figura di sostegno nell’esecuzione del contratto, mediante la presentazione </w:t>
            </w:r>
            <w:r w:rsidRPr="00F0221F">
              <w:rPr>
                <w:rFonts w:ascii="Times New Roman" w:hAnsi="Times New Roman"/>
                <w:bCs/>
                <w:sz w:val="20"/>
                <w:szCs w:val="18"/>
              </w:rPr>
              <w:t>dall’attestato di frequenza al corso di formazione.</w:t>
            </w:r>
          </w:p>
          <w:p w:rsidR="00577C10" w:rsidRDefault="00577C10" w:rsidP="00577C10">
            <w:pPr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577C10" w:rsidRDefault="00577C10" w:rsidP="00577C10">
            <w:pPr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2348">
              <w:rPr>
                <w:rFonts w:ascii="Times New Roman" w:hAnsi="Times New Roman"/>
                <w:color w:val="000000"/>
                <w:sz w:val="20"/>
                <w:szCs w:val="20"/>
              </w:rPr>
              <w:t>Il concorrente deve allegare copia dell’attestato.</w:t>
            </w:r>
          </w:p>
          <w:p w:rsidR="00D3074B" w:rsidRDefault="00D3074B" w:rsidP="00577C10">
            <w:pPr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3074B" w:rsidRDefault="00D3074B" w:rsidP="00577C10">
            <w:pPr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3074B" w:rsidRDefault="00D3074B" w:rsidP="00577C10">
            <w:pPr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3074B" w:rsidRDefault="00D3074B" w:rsidP="00577C10">
            <w:pPr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3074B" w:rsidRDefault="00D3074B" w:rsidP="00577C10">
            <w:pPr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3074B" w:rsidRDefault="00D3074B" w:rsidP="00577C10">
            <w:pPr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3074B" w:rsidRDefault="00D3074B" w:rsidP="00577C10">
            <w:pPr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3074B" w:rsidRDefault="00D3074B" w:rsidP="00577C10">
            <w:pPr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3074B" w:rsidRDefault="00D3074B" w:rsidP="00577C10">
            <w:pPr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3074B" w:rsidRDefault="00D3074B" w:rsidP="00577C10">
            <w:pPr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3074B" w:rsidRDefault="00D3074B" w:rsidP="00577C10">
            <w:pPr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3074B" w:rsidRDefault="00D3074B" w:rsidP="00577C10">
            <w:pPr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3074B" w:rsidRDefault="00D3074B" w:rsidP="00577C10">
            <w:pPr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EA0A53" w:rsidRDefault="00EA0A53" w:rsidP="00577C10">
            <w:pPr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EA0A53" w:rsidRPr="00F0221F" w:rsidRDefault="00EA0A53" w:rsidP="00577C10">
            <w:pPr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8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62348" w:rsidRPr="00962348" w:rsidRDefault="00962348" w:rsidP="00962348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962348">
              <w:rPr>
                <w:rFonts w:ascii="Times New Roman" w:hAnsi="Times New Roman"/>
                <w:b/>
                <w:sz w:val="20"/>
                <w:szCs w:val="20"/>
              </w:rPr>
              <w:t xml:space="preserve">BARRARE LA CASELLA </w:t>
            </w:r>
            <w:proofErr w:type="spellStart"/>
            <w:r w:rsidRPr="00962348">
              <w:rPr>
                <w:rFonts w:ascii="Times New Roman" w:hAnsi="Times New Roman"/>
                <w:b/>
                <w:sz w:val="20"/>
                <w:szCs w:val="20"/>
              </w:rPr>
              <w:t>DI</w:t>
            </w:r>
            <w:proofErr w:type="spellEnd"/>
            <w:r w:rsidRPr="00962348">
              <w:rPr>
                <w:rFonts w:ascii="Times New Roman" w:hAnsi="Times New Roman"/>
                <w:b/>
                <w:sz w:val="20"/>
                <w:szCs w:val="20"/>
              </w:rPr>
              <w:t xml:space="preserve"> INTERESSE</w:t>
            </w:r>
          </w:p>
          <w:p w:rsidR="00962348" w:rsidRDefault="00962348" w:rsidP="000F0960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962348" w:rsidRDefault="00962348" w:rsidP="000F0960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577C10" w:rsidRDefault="00577C10" w:rsidP="000F0960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CORSO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FORMAZIONE DEI TUTOR</w:t>
            </w:r>
          </w:p>
          <w:p w:rsidR="00577C10" w:rsidRDefault="00577C10" w:rsidP="000F0960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577C10" w:rsidRPr="00823A65" w:rsidRDefault="00577C10" w:rsidP="000F0960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SI </w:t>
            </w:r>
            <w:r>
              <w:rPr>
                <w:rFonts w:ascii="Times New Roman" w:hAnsi="Times New Roman"/>
                <w:sz w:val="20"/>
                <w:szCs w:val="20"/>
              </w:rPr>
              <w:sym w:font="Symbol" w:char="F0A0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NO </w:t>
            </w:r>
            <w:r>
              <w:rPr>
                <w:rFonts w:ascii="Times New Roman" w:hAnsi="Times New Roman"/>
                <w:sz w:val="20"/>
                <w:szCs w:val="20"/>
              </w:rPr>
              <w:sym w:font="Symbol" w:char="F0A0"/>
            </w:r>
          </w:p>
        </w:tc>
        <w:tc>
          <w:tcPr>
            <w:tcW w:w="144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C10" w:rsidRPr="00823A65" w:rsidRDefault="00577C10" w:rsidP="00577C10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  <w:r w:rsidRPr="00EB7287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PUNTI</w:t>
            </w:r>
          </w:p>
        </w:tc>
      </w:tr>
      <w:tr w:rsidR="00962348" w:rsidRPr="00823A65" w:rsidTr="00962348">
        <w:trPr>
          <w:trHeight w:val="4729"/>
        </w:trPr>
        <w:tc>
          <w:tcPr>
            <w:tcW w:w="0" w:type="auto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577C10" w:rsidRPr="00F0221F" w:rsidRDefault="00577C10" w:rsidP="00577C10">
            <w:pPr>
              <w:adjustRightInd w:val="0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</w:tc>
        <w:tc>
          <w:tcPr>
            <w:tcW w:w="548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77C10" w:rsidRPr="00F0221F" w:rsidRDefault="00577C10" w:rsidP="00577C10">
            <w:pPr>
              <w:adjustRightInd w:val="0"/>
              <w:snapToGrid w:val="0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</w:tc>
        <w:tc>
          <w:tcPr>
            <w:tcW w:w="248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77C10" w:rsidRDefault="00577C10" w:rsidP="000F0960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577C10" w:rsidRPr="00823A65" w:rsidRDefault="00577C10" w:rsidP="004F74D3">
            <w:pPr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D3074B" w:rsidRPr="00823A65" w:rsidTr="00AB33B4">
        <w:trPr>
          <w:trHeight w:val="1120"/>
        </w:trPr>
        <w:tc>
          <w:tcPr>
            <w:tcW w:w="1049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4B" w:rsidRPr="00823A65" w:rsidRDefault="00D3074B" w:rsidP="00D3074B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</w:rPr>
              <w:t xml:space="preserve">TABELLA </w:t>
            </w:r>
            <w:r w:rsidRPr="0077782D">
              <w:rPr>
                <w:rFonts w:ascii="Times New Roman" w:eastAsia="Calibri" w:hAnsi="Times New Roman"/>
                <w:b/>
                <w:lang w:eastAsia="it-IT"/>
              </w:rPr>
              <w:t xml:space="preserve"> C) - qualificazione e professionalità del personale impiegato nell’ambito dell’attività CPV 98371110-8</w:t>
            </w:r>
            <w:r>
              <w:rPr>
                <w:rFonts w:ascii="Times New Roman" w:eastAsia="Calibri" w:hAnsi="Times New Roman"/>
                <w:b/>
                <w:lang w:eastAsia="it-IT"/>
              </w:rPr>
              <w:t xml:space="preserve"> </w:t>
            </w:r>
            <w:r w:rsidRPr="0077782D">
              <w:rPr>
                <w:rFonts w:ascii="Times New Roman" w:eastAsia="Calibri" w:hAnsi="Times New Roman"/>
                <w:b/>
                <w:lang w:eastAsia="it-IT"/>
              </w:rPr>
              <w:t>“servizi cimiteriali”</w:t>
            </w:r>
          </w:p>
        </w:tc>
      </w:tr>
      <w:tr w:rsidR="00962348" w:rsidRPr="00823A65" w:rsidTr="00962348">
        <w:trPr>
          <w:trHeight w:val="995"/>
        </w:trPr>
        <w:tc>
          <w:tcPr>
            <w:tcW w:w="0" w:type="auto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962348" w:rsidRPr="00823A65" w:rsidRDefault="00962348" w:rsidP="009B0E4B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3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CRITERI </w:t>
            </w:r>
          </w:p>
        </w:tc>
        <w:tc>
          <w:tcPr>
            <w:tcW w:w="548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62348" w:rsidRPr="00823A65" w:rsidRDefault="00962348" w:rsidP="009B0E4B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DESCRIZIONE</w:t>
            </w:r>
          </w:p>
          <w:p w:rsidR="00962348" w:rsidRPr="00823A65" w:rsidRDefault="00962348" w:rsidP="009B0E4B">
            <w:pPr>
              <w:spacing w:line="240" w:lineRule="atLeast"/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</w:p>
        </w:tc>
        <w:tc>
          <w:tcPr>
            <w:tcW w:w="248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62348" w:rsidRDefault="00962348" w:rsidP="009B0E4B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VALUTAZIONE</w:t>
            </w:r>
          </w:p>
          <w:p w:rsidR="00962348" w:rsidRPr="00887619" w:rsidRDefault="00962348" w:rsidP="009B0E4B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042751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(a cura della Commissione</w:t>
            </w:r>
          </w:p>
        </w:tc>
        <w:tc>
          <w:tcPr>
            <w:tcW w:w="144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962348" w:rsidRPr="00042751" w:rsidRDefault="00962348" w:rsidP="009B0E4B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042751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PUNTI</w:t>
            </w:r>
          </w:p>
          <w:p w:rsidR="00962348" w:rsidRPr="00887619" w:rsidRDefault="00962348" w:rsidP="009B0E4B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042751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(a cura della Commissione</w:t>
            </w:r>
          </w:p>
          <w:p w:rsidR="00962348" w:rsidRPr="00507DC6" w:rsidRDefault="00962348" w:rsidP="009B0E4B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</w:tr>
      <w:tr w:rsidR="00962348" w:rsidRPr="00823A65" w:rsidTr="00962348">
        <w:trPr>
          <w:trHeight w:val="5790"/>
        </w:trPr>
        <w:tc>
          <w:tcPr>
            <w:tcW w:w="0" w:type="auto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962348" w:rsidRPr="00C959B6" w:rsidRDefault="00962348" w:rsidP="00D3074B">
            <w:pPr>
              <w:adjustRightInd w:val="0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C959B6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C1) </w:t>
            </w:r>
          </w:p>
          <w:p w:rsidR="00962348" w:rsidRPr="00F0221F" w:rsidRDefault="00962348" w:rsidP="00577C10">
            <w:pPr>
              <w:adjustRightInd w:val="0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</w:tc>
        <w:tc>
          <w:tcPr>
            <w:tcW w:w="548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62348" w:rsidRPr="00C959B6" w:rsidRDefault="00962348" w:rsidP="00B85F93">
            <w:pPr>
              <w:adjustRightInd w:val="0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C959B6">
              <w:rPr>
                <w:rFonts w:ascii="Times New Roman" w:hAnsi="Times New Roman"/>
                <w:b/>
                <w:bCs/>
                <w:sz w:val="20"/>
                <w:szCs w:val="18"/>
              </w:rPr>
              <w:t>QUALIFICAZIONE E PROFESSIONALITA’ DEL PERSONALE IMPIEGATO NELL’AMBITO DELL’ATTIVITA’ CPV 98371110-8 “SERVIZI CIMITERIALI”</w:t>
            </w:r>
            <w:r>
              <w:rPr>
                <w:rFonts w:ascii="Times New Roman" w:hAnsi="Times New Roman"/>
                <w:b/>
                <w:bCs/>
                <w:sz w:val="20"/>
                <w:szCs w:val="18"/>
              </w:rPr>
              <w:t>.</w:t>
            </w:r>
          </w:p>
          <w:p w:rsidR="00962348" w:rsidRPr="00C959B6" w:rsidRDefault="00962348" w:rsidP="00B85F93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59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Il concorrente deve indicare la professionalità e l’esperienza dei lavoratori con disabilità o svantaggiati e, in generale, del personale effettivamente impiegato nell’ambito dell’attività </w:t>
            </w:r>
            <w:r w:rsidRPr="00C959B6">
              <w:rPr>
                <w:rFonts w:ascii="Times New Roman" w:hAnsi="Times New Roman"/>
                <w:bCs/>
                <w:sz w:val="20"/>
                <w:szCs w:val="18"/>
              </w:rPr>
              <w:t>CPV 98371110-8 “servizi cimiteriali",</w:t>
            </w:r>
            <w:r w:rsidRPr="00C959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oggetto del presente appalto,</w:t>
            </w:r>
            <w:r w:rsidRPr="00C959B6">
              <w:rPr>
                <w:rFonts w:ascii="Times New Roman" w:hAnsi="Times New Roman"/>
                <w:bCs/>
                <w:sz w:val="20"/>
                <w:szCs w:val="18"/>
              </w:rPr>
              <w:t xml:space="preserve"> mediante la presentazione dei curriculum professionali (art. 95, comma 6, lett. e) del d.lgs. n. 50/2016 e </w:t>
            </w:r>
            <w:proofErr w:type="spellStart"/>
            <w:r w:rsidRPr="00C959B6">
              <w:rPr>
                <w:rFonts w:ascii="Times New Roman" w:hAnsi="Times New Roman"/>
                <w:bCs/>
                <w:sz w:val="20"/>
                <w:szCs w:val="18"/>
              </w:rPr>
              <w:t>s.m.i.</w:t>
            </w:r>
            <w:proofErr w:type="spellEnd"/>
            <w:r w:rsidRPr="00C959B6">
              <w:rPr>
                <w:rFonts w:ascii="Times New Roman" w:hAnsi="Times New Roman"/>
                <w:bCs/>
                <w:sz w:val="20"/>
                <w:szCs w:val="18"/>
              </w:rPr>
              <w:t>).</w:t>
            </w:r>
          </w:p>
          <w:p w:rsidR="00962348" w:rsidRPr="00C959B6" w:rsidRDefault="00962348" w:rsidP="00B85F93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62348" w:rsidRPr="00F0221F" w:rsidRDefault="00962348" w:rsidP="00B85F93">
            <w:pPr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8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62348" w:rsidRPr="002F7F1E" w:rsidRDefault="00E27E30" w:rsidP="004F74D3">
            <w:pPr>
              <w:spacing w:line="240" w:lineRule="atLeast"/>
              <w:rPr>
                <w:rFonts w:ascii="Times New Roman" w:hAnsi="Times New Roman"/>
                <w:i/>
                <w:sz w:val="20"/>
                <w:szCs w:val="20"/>
              </w:rPr>
            </w:pPr>
            <w:r w:rsidRPr="002F7F1E">
              <w:rPr>
                <w:rFonts w:ascii="Times New Roman" w:hAnsi="Times New Roman"/>
                <w:bCs/>
                <w:sz w:val="20"/>
                <w:szCs w:val="18"/>
                <w:u w:val="single"/>
              </w:rPr>
              <w:t xml:space="preserve">Il concorrente deve allegare copia dei </w:t>
            </w:r>
            <w:proofErr w:type="spellStart"/>
            <w:r w:rsidRPr="002F7F1E">
              <w:rPr>
                <w:rFonts w:ascii="Times New Roman" w:hAnsi="Times New Roman"/>
                <w:bCs/>
                <w:sz w:val="20"/>
                <w:szCs w:val="18"/>
                <w:u w:val="single"/>
              </w:rPr>
              <w:t>curricula</w:t>
            </w:r>
            <w:proofErr w:type="spellEnd"/>
            <w:r w:rsidRPr="002F7F1E">
              <w:rPr>
                <w:rFonts w:ascii="Times New Roman" w:hAnsi="Times New Roman"/>
                <w:bCs/>
                <w:sz w:val="20"/>
                <w:szCs w:val="18"/>
                <w:u w:val="single"/>
              </w:rPr>
              <w:t xml:space="preserve"> professionali del personale impiegato e relazione sviluppata in un numero </w:t>
            </w:r>
            <w:proofErr w:type="spellStart"/>
            <w:r w:rsidRPr="002F7F1E">
              <w:rPr>
                <w:rFonts w:ascii="Times New Roman" w:hAnsi="Times New Roman"/>
                <w:bCs/>
                <w:sz w:val="20"/>
                <w:szCs w:val="18"/>
                <w:u w:val="single"/>
              </w:rPr>
              <w:t>max</w:t>
            </w:r>
            <w:proofErr w:type="spellEnd"/>
            <w:r w:rsidRPr="002F7F1E">
              <w:rPr>
                <w:rFonts w:ascii="Times New Roman" w:hAnsi="Times New Roman"/>
                <w:bCs/>
                <w:sz w:val="20"/>
                <w:szCs w:val="18"/>
                <w:u w:val="single"/>
              </w:rPr>
              <w:t xml:space="preserve"> di 1 facciata, formato A4, dimensione carattere 11   relativa al personale impiegato per l’appalto</w:t>
            </w:r>
          </w:p>
        </w:tc>
        <w:tc>
          <w:tcPr>
            <w:tcW w:w="144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962348" w:rsidRPr="00823A65" w:rsidRDefault="00962348" w:rsidP="004F74D3">
            <w:pPr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</w:p>
        </w:tc>
      </w:tr>
    </w:tbl>
    <w:p w:rsidR="00197959" w:rsidRDefault="00197959">
      <w:pPr>
        <w:rPr>
          <w:rFonts w:ascii="Times New Roman" w:hAnsi="Times New Roman" w:cs="Times New Roman"/>
        </w:rPr>
      </w:pPr>
    </w:p>
    <w:p w:rsidR="007E35BC" w:rsidRDefault="007E35BC">
      <w:pPr>
        <w:rPr>
          <w:rFonts w:ascii="Times New Roman" w:hAnsi="Times New Roman" w:cs="Times New Roman"/>
        </w:rPr>
      </w:pPr>
    </w:p>
    <w:p w:rsidR="00F90009" w:rsidRDefault="00F90009">
      <w:pPr>
        <w:rPr>
          <w:rFonts w:ascii="Times New Roman" w:hAnsi="Times New Roman" w:cs="Times New Roman"/>
        </w:rPr>
      </w:pPr>
    </w:p>
    <w:p w:rsidR="00F90009" w:rsidRPr="00D37EFB" w:rsidRDefault="00F90009">
      <w:pPr>
        <w:rPr>
          <w:rFonts w:ascii="Times New Roman" w:hAnsi="Times New Roman" w:cs="Times New Roman"/>
        </w:rPr>
      </w:pPr>
    </w:p>
    <w:p w:rsidR="00AE0BAB" w:rsidRPr="004D435B" w:rsidRDefault="00AE0BAB" w:rsidP="00AE0BAB">
      <w:pPr>
        <w:spacing w:before="100" w:beforeAutospacing="1" w:after="0" w:line="318" w:lineRule="atLeast"/>
        <w:rPr>
          <w:rFonts w:ascii="Times New Roman" w:hAnsi="Times New Roman" w:cs="Times New Roman"/>
          <w:b/>
          <w:bCs/>
          <w:color w:val="000000"/>
          <w:lang w:eastAsia="it-IT"/>
        </w:rPr>
      </w:pPr>
      <w:proofErr w:type="spellStart"/>
      <w:r w:rsidRPr="004D435B">
        <w:rPr>
          <w:rFonts w:ascii="Times New Roman" w:hAnsi="Times New Roman" w:cs="Times New Roman"/>
          <w:b/>
          <w:color w:val="000000"/>
          <w:lang w:eastAsia="it-IT"/>
        </w:rPr>
        <w:t>………………………</w:t>
      </w:r>
      <w:proofErr w:type="spellEnd"/>
      <w:r w:rsidRPr="004D435B">
        <w:rPr>
          <w:rFonts w:ascii="Times New Roman" w:hAnsi="Times New Roman" w:cs="Times New Roman"/>
          <w:b/>
          <w:bCs/>
          <w:color w:val="000000"/>
          <w:lang w:eastAsia="it-IT"/>
        </w:rPr>
        <w:t xml:space="preserve">., lì </w:t>
      </w:r>
      <w:proofErr w:type="spellStart"/>
      <w:r w:rsidRPr="004D435B">
        <w:rPr>
          <w:rFonts w:ascii="Times New Roman" w:hAnsi="Times New Roman" w:cs="Times New Roman"/>
          <w:b/>
          <w:bCs/>
          <w:color w:val="000000"/>
          <w:lang w:eastAsia="it-IT"/>
        </w:rPr>
        <w:t>……………………</w:t>
      </w:r>
      <w:proofErr w:type="spellEnd"/>
      <w:r w:rsidRPr="004D435B">
        <w:rPr>
          <w:rFonts w:ascii="Times New Roman" w:hAnsi="Times New Roman" w:cs="Times New Roman"/>
          <w:b/>
          <w:bCs/>
          <w:color w:val="000000"/>
          <w:lang w:eastAsia="it-IT"/>
        </w:rPr>
        <w:t xml:space="preserve">. </w:t>
      </w:r>
    </w:p>
    <w:p w:rsidR="00AE0BAB" w:rsidRPr="00D37EFB" w:rsidRDefault="00AE0BAB" w:rsidP="00AE0BAB">
      <w:pPr>
        <w:spacing w:before="100" w:beforeAutospacing="1" w:after="0" w:line="318" w:lineRule="atLeast"/>
        <w:ind w:left="5529"/>
        <w:jc w:val="center"/>
        <w:rPr>
          <w:rFonts w:ascii="Times New Roman" w:hAnsi="Times New Roman" w:cs="Times New Roman"/>
          <w:color w:val="000000"/>
          <w:lang w:eastAsia="it-IT"/>
        </w:rPr>
      </w:pPr>
      <w:r w:rsidRPr="00D37EFB">
        <w:rPr>
          <w:rFonts w:ascii="Times New Roman" w:hAnsi="Times New Roman" w:cs="Times New Roman"/>
          <w:b/>
          <w:bCs/>
          <w:color w:val="000000"/>
          <w:lang w:eastAsia="it-IT"/>
        </w:rPr>
        <w:t>firma del Legale rappresentante</w:t>
      </w:r>
    </w:p>
    <w:p w:rsidR="00AE0BAB" w:rsidRPr="00D37EFB" w:rsidRDefault="00AE0BAB" w:rsidP="00AE0BAB">
      <w:pPr>
        <w:spacing w:before="100" w:beforeAutospacing="1" w:after="0" w:line="318" w:lineRule="atLeast"/>
        <w:ind w:left="5529"/>
        <w:jc w:val="center"/>
        <w:rPr>
          <w:rFonts w:ascii="Times New Roman" w:hAnsi="Times New Roman" w:cs="Times New Roman"/>
          <w:color w:val="000000"/>
          <w:lang w:eastAsia="it-IT"/>
        </w:rPr>
      </w:pPr>
      <w:r w:rsidRPr="00D37EFB">
        <w:rPr>
          <w:rFonts w:ascii="Times New Roman" w:hAnsi="Times New Roman" w:cs="Times New Roman"/>
          <w:color w:val="000000"/>
          <w:lang w:eastAsia="it-IT"/>
        </w:rPr>
        <w:t>_____________________________</w:t>
      </w:r>
    </w:p>
    <w:sectPr w:rsidR="00AE0BAB" w:rsidRPr="00D37EFB" w:rsidSect="00291D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348" w:rsidRDefault="00962348" w:rsidP="00A6074A">
      <w:pPr>
        <w:spacing w:after="0" w:line="240" w:lineRule="auto"/>
      </w:pPr>
      <w:r>
        <w:separator/>
      </w:r>
    </w:p>
  </w:endnote>
  <w:endnote w:type="continuationSeparator" w:id="0">
    <w:p w:rsidR="00962348" w:rsidRDefault="00962348" w:rsidP="00A60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348" w:rsidRDefault="0096234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89867"/>
      <w:docPartObj>
        <w:docPartGallery w:val="Page Numbers (Bottom of Page)"/>
        <w:docPartUnique/>
      </w:docPartObj>
    </w:sdtPr>
    <w:sdtContent>
      <w:p w:rsidR="00962348" w:rsidRDefault="00AE65DC">
        <w:pPr>
          <w:pStyle w:val="Pidipagina"/>
          <w:jc w:val="center"/>
        </w:pPr>
        <w:fldSimple w:instr=" PAGE   \* MERGEFORMAT ">
          <w:r w:rsidR="00F973F6">
            <w:rPr>
              <w:noProof/>
            </w:rPr>
            <w:t>5</w:t>
          </w:r>
        </w:fldSimple>
      </w:p>
    </w:sdtContent>
  </w:sdt>
  <w:p w:rsidR="00962348" w:rsidRDefault="0096234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348" w:rsidRDefault="0096234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348" w:rsidRDefault="00962348" w:rsidP="00A6074A">
      <w:pPr>
        <w:spacing w:after="0" w:line="240" w:lineRule="auto"/>
      </w:pPr>
      <w:r>
        <w:separator/>
      </w:r>
    </w:p>
  </w:footnote>
  <w:footnote w:type="continuationSeparator" w:id="0">
    <w:p w:rsidR="00962348" w:rsidRDefault="00962348" w:rsidP="00A60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348" w:rsidRDefault="0096234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348" w:rsidRDefault="0096234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348" w:rsidRDefault="0096234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320B0"/>
    <w:multiLevelType w:val="hybridMultilevel"/>
    <w:tmpl w:val="E69A5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D1445"/>
    <w:multiLevelType w:val="hybridMultilevel"/>
    <w:tmpl w:val="768420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85FB3"/>
    <w:multiLevelType w:val="hybridMultilevel"/>
    <w:tmpl w:val="F0B6301E"/>
    <w:lvl w:ilvl="0" w:tplc="1ABAC6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7D147D"/>
    <w:multiLevelType w:val="hybridMultilevel"/>
    <w:tmpl w:val="560A0ECA"/>
    <w:lvl w:ilvl="0" w:tplc="0410000D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721A160C"/>
    <w:multiLevelType w:val="hybridMultilevel"/>
    <w:tmpl w:val="57944462"/>
    <w:lvl w:ilvl="0" w:tplc="42D2F3EC">
      <w:start w:val="1"/>
      <w:numFmt w:val="bullet"/>
      <w:lvlText w:val="-"/>
      <w:lvlJc w:val="left"/>
      <w:pPr>
        <w:ind w:left="758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13F"/>
    <w:rsid w:val="000133FE"/>
    <w:rsid w:val="00042751"/>
    <w:rsid w:val="000B7EC1"/>
    <w:rsid w:val="000D6972"/>
    <w:rsid w:val="000E7263"/>
    <w:rsid w:val="000F0960"/>
    <w:rsid w:val="00100A92"/>
    <w:rsid w:val="00101AF2"/>
    <w:rsid w:val="001143D1"/>
    <w:rsid w:val="00170B23"/>
    <w:rsid w:val="00185466"/>
    <w:rsid w:val="00197959"/>
    <w:rsid w:val="001C0624"/>
    <w:rsid w:val="001D00FF"/>
    <w:rsid w:val="001E1A6F"/>
    <w:rsid w:val="00203786"/>
    <w:rsid w:val="00205E24"/>
    <w:rsid w:val="00274EA0"/>
    <w:rsid w:val="00291D05"/>
    <w:rsid w:val="00297DF0"/>
    <w:rsid w:val="002A1D5E"/>
    <w:rsid w:val="002B1578"/>
    <w:rsid w:val="002D3A63"/>
    <w:rsid w:val="002D66AE"/>
    <w:rsid w:val="002E274C"/>
    <w:rsid w:val="002F20D7"/>
    <w:rsid w:val="002F7F1E"/>
    <w:rsid w:val="003252D5"/>
    <w:rsid w:val="00375680"/>
    <w:rsid w:val="0038129F"/>
    <w:rsid w:val="003A6A6B"/>
    <w:rsid w:val="003A6E8C"/>
    <w:rsid w:val="003B308A"/>
    <w:rsid w:val="003E336F"/>
    <w:rsid w:val="003F3789"/>
    <w:rsid w:val="0040393F"/>
    <w:rsid w:val="0041602B"/>
    <w:rsid w:val="004430CE"/>
    <w:rsid w:val="004432CD"/>
    <w:rsid w:val="00444ED4"/>
    <w:rsid w:val="00450BA6"/>
    <w:rsid w:val="00452F2C"/>
    <w:rsid w:val="0048790B"/>
    <w:rsid w:val="004B6A11"/>
    <w:rsid w:val="004D435B"/>
    <w:rsid w:val="004F74D3"/>
    <w:rsid w:val="00500610"/>
    <w:rsid w:val="0051460E"/>
    <w:rsid w:val="005473B8"/>
    <w:rsid w:val="00577C10"/>
    <w:rsid w:val="0058397E"/>
    <w:rsid w:val="0059566B"/>
    <w:rsid w:val="005D0ACC"/>
    <w:rsid w:val="005E3ACA"/>
    <w:rsid w:val="0062336D"/>
    <w:rsid w:val="00627C8B"/>
    <w:rsid w:val="0064469E"/>
    <w:rsid w:val="00645A8E"/>
    <w:rsid w:val="006B7E1C"/>
    <w:rsid w:val="006D613F"/>
    <w:rsid w:val="006F2B2B"/>
    <w:rsid w:val="006F454C"/>
    <w:rsid w:val="00715F5C"/>
    <w:rsid w:val="007419EB"/>
    <w:rsid w:val="0077213E"/>
    <w:rsid w:val="00782DD1"/>
    <w:rsid w:val="00794AD5"/>
    <w:rsid w:val="007B6BBD"/>
    <w:rsid w:val="007D2C31"/>
    <w:rsid w:val="007E35BC"/>
    <w:rsid w:val="007F1601"/>
    <w:rsid w:val="007F26D6"/>
    <w:rsid w:val="00804911"/>
    <w:rsid w:val="0081202B"/>
    <w:rsid w:val="00827FC5"/>
    <w:rsid w:val="00881241"/>
    <w:rsid w:val="00883AF4"/>
    <w:rsid w:val="00887619"/>
    <w:rsid w:val="00897111"/>
    <w:rsid w:val="008B11C4"/>
    <w:rsid w:val="008E420F"/>
    <w:rsid w:val="008E6304"/>
    <w:rsid w:val="00903C40"/>
    <w:rsid w:val="009107D0"/>
    <w:rsid w:val="009427C4"/>
    <w:rsid w:val="00944822"/>
    <w:rsid w:val="00951E8E"/>
    <w:rsid w:val="009612CE"/>
    <w:rsid w:val="00962348"/>
    <w:rsid w:val="00993AA0"/>
    <w:rsid w:val="009B0E4B"/>
    <w:rsid w:val="009D1B8B"/>
    <w:rsid w:val="009E06AA"/>
    <w:rsid w:val="009F5611"/>
    <w:rsid w:val="00A0755A"/>
    <w:rsid w:val="00A40A85"/>
    <w:rsid w:val="00A6074A"/>
    <w:rsid w:val="00A61FD5"/>
    <w:rsid w:val="00A7536F"/>
    <w:rsid w:val="00A9424B"/>
    <w:rsid w:val="00AB33B4"/>
    <w:rsid w:val="00AB3F76"/>
    <w:rsid w:val="00AB54DB"/>
    <w:rsid w:val="00AD5B86"/>
    <w:rsid w:val="00AE0BAB"/>
    <w:rsid w:val="00AE65DC"/>
    <w:rsid w:val="00B07134"/>
    <w:rsid w:val="00B67B36"/>
    <w:rsid w:val="00B7657C"/>
    <w:rsid w:val="00B77AF9"/>
    <w:rsid w:val="00B85F93"/>
    <w:rsid w:val="00BD5D25"/>
    <w:rsid w:val="00BD63EA"/>
    <w:rsid w:val="00BF31EA"/>
    <w:rsid w:val="00C655E7"/>
    <w:rsid w:val="00C733C7"/>
    <w:rsid w:val="00C74D57"/>
    <w:rsid w:val="00CB56F0"/>
    <w:rsid w:val="00CC69CB"/>
    <w:rsid w:val="00CD76DC"/>
    <w:rsid w:val="00CE0581"/>
    <w:rsid w:val="00D3074B"/>
    <w:rsid w:val="00D32E84"/>
    <w:rsid w:val="00D37EFB"/>
    <w:rsid w:val="00D47F8C"/>
    <w:rsid w:val="00D65184"/>
    <w:rsid w:val="00DB2E28"/>
    <w:rsid w:val="00DC4E9D"/>
    <w:rsid w:val="00E24B0C"/>
    <w:rsid w:val="00E27E30"/>
    <w:rsid w:val="00E31F13"/>
    <w:rsid w:val="00E73FAE"/>
    <w:rsid w:val="00E92BC6"/>
    <w:rsid w:val="00EA0A53"/>
    <w:rsid w:val="00EB7287"/>
    <w:rsid w:val="00EF234D"/>
    <w:rsid w:val="00F05DA9"/>
    <w:rsid w:val="00F12C30"/>
    <w:rsid w:val="00F43233"/>
    <w:rsid w:val="00F6002D"/>
    <w:rsid w:val="00F60B31"/>
    <w:rsid w:val="00F90009"/>
    <w:rsid w:val="00F973F6"/>
    <w:rsid w:val="00FA75E3"/>
    <w:rsid w:val="00FB4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33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A607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6074A"/>
  </w:style>
  <w:style w:type="paragraph" w:styleId="Pidipagina">
    <w:name w:val="footer"/>
    <w:basedOn w:val="Normale"/>
    <w:link w:val="PidipaginaCarattere"/>
    <w:uiPriority w:val="99"/>
    <w:unhideWhenUsed/>
    <w:rsid w:val="00A607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74A"/>
  </w:style>
  <w:style w:type="paragraph" w:customStyle="1" w:styleId="Default">
    <w:name w:val="Default"/>
    <w:rsid w:val="00D37EFB"/>
    <w:pPr>
      <w:widowControl w:val="0"/>
      <w:autoSpaceDE w:val="0"/>
      <w:autoSpaceDN w:val="0"/>
      <w:adjustRightInd w:val="0"/>
      <w:spacing w:after="0"/>
      <w:jc w:val="both"/>
    </w:pPr>
    <w:rPr>
      <w:rFonts w:ascii="Book-Antiqua,Bold" w:eastAsia="Calibri" w:hAnsi="Book-Antiqua,Bold" w:cs="Book-Antiqua,Bold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37EFB"/>
    <w:pPr>
      <w:spacing w:after="0"/>
      <w:ind w:left="720"/>
      <w:jc w:val="both"/>
    </w:pPr>
    <w:rPr>
      <w:rFonts w:ascii="Garamond" w:eastAsia="Calibri" w:hAnsi="Garamond" w:cs="Times New Roman"/>
      <w:sz w:val="24"/>
      <w:lang w:eastAsia="it-IT"/>
    </w:rPr>
  </w:style>
  <w:style w:type="paragraph" w:customStyle="1" w:styleId="Standard">
    <w:name w:val="Standard"/>
    <w:rsid w:val="00AB54D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Testofumetto">
    <w:name w:val="Balloon Text"/>
    <w:basedOn w:val="Normale"/>
    <w:link w:val="TestofumettoCarattere"/>
    <w:semiHidden/>
    <w:rsid w:val="00100A92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100A92"/>
    <w:rPr>
      <w:rFonts w:ascii="Tahoma" w:eastAsia="Calibri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46E26-A4C3-437A-A53F-120220B40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9</Pages>
  <Words>2342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pamela.spricigo</dc:creator>
  <cp:keywords/>
  <dc:description/>
  <cp:lastModifiedBy>antonella.montagner</cp:lastModifiedBy>
  <cp:revision>99</cp:revision>
  <dcterms:created xsi:type="dcterms:W3CDTF">2018-03-15T12:27:00Z</dcterms:created>
  <dcterms:modified xsi:type="dcterms:W3CDTF">2018-07-23T07:14:00Z</dcterms:modified>
</cp:coreProperties>
</file>